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AADFD" w14:textId="77777777" w:rsidR="00A401FC" w:rsidRPr="00B3685C" w:rsidRDefault="00A401FC" w:rsidP="00A401FC">
      <w:pPr>
        <w:pStyle w:val="Title"/>
        <w:rPr>
          <w:rFonts w:ascii="Trebuchet MS" w:hAnsi="Trebuchet MS" w:cs="Tahoma"/>
          <w:lang w:val="hr-BA"/>
        </w:rPr>
      </w:pPr>
      <w:r w:rsidRPr="00B3685C">
        <w:rPr>
          <w:rFonts w:ascii="Trebuchet MS" w:hAnsi="Trebuchet MS" w:cs="Tahoma"/>
          <w:lang w:val="hr-BA"/>
        </w:rPr>
        <w:t xml:space="preserve">PRAVILA NAGRADNE IGRE </w:t>
      </w:r>
      <w:r w:rsidRPr="00B3685C">
        <w:rPr>
          <w:rFonts w:ascii="Trebuchet MS" w:hAnsi="Trebuchet MS" w:cs="Tahoma"/>
          <w:bCs/>
          <w:lang w:val="hr-BA"/>
        </w:rPr>
        <w:t>ASA BANKA D</w:t>
      </w:r>
      <w:r w:rsidR="00263E3B" w:rsidRPr="00B3685C">
        <w:rPr>
          <w:rFonts w:ascii="Trebuchet MS" w:hAnsi="Trebuchet MS" w:cs="Tahoma"/>
          <w:bCs/>
          <w:lang w:val="hr-BA"/>
        </w:rPr>
        <w:t xml:space="preserve">IONIČKO </w:t>
      </w:r>
      <w:r w:rsidRPr="00B3685C">
        <w:rPr>
          <w:rFonts w:ascii="Trebuchet MS" w:hAnsi="Trebuchet MS" w:cs="Tahoma"/>
          <w:bCs/>
          <w:lang w:val="hr-BA"/>
        </w:rPr>
        <w:t>D</w:t>
      </w:r>
      <w:r w:rsidR="00263E3B" w:rsidRPr="00B3685C">
        <w:rPr>
          <w:rFonts w:ascii="Trebuchet MS" w:hAnsi="Trebuchet MS" w:cs="Tahoma"/>
          <w:bCs/>
          <w:lang w:val="hr-BA"/>
        </w:rPr>
        <w:t>RUŠTVO</w:t>
      </w:r>
      <w:r w:rsidRPr="00B3685C">
        <w:rPr>
          <w:rFonts w:ascii="Trebuchet MS" w:hAnsi="Trebuchet MS" w:cs="Tahoma"/>
          <w:bCs/>
          <w:lang w:val="hr-BA"/>
        </w:rPr>
        <w:t xml:space="preserve"> SARAJEVO</w:t>
      </w:r>
    </w:p>
    <w:p w14:paraId="22D1769D" w14:textId="77777777" w:rsidR="00A401FC" w:rsidRPr="00B3685C" w:rsidRDefault="00A401FC" w:rsidP="00512F15">
      <w:pPr>
        <w:jc w:val="center"/>
        <w:rPr>
          <w:rFonts w:ascii="Trebuchet MS" w:hAnsi="Trebuchet MS" w:cs="Tahoma"/>
          <w:bCs/>
          <w:sz w:val="20"/>
          <w:szCs w:val="20"/>
          <w:lang w:val="hr-BA"/>
        </w:rPr>
      </w:pPr>
      <w:r w:rsidRPr="00B3685C">
        <w:rPr>
          <w:rFonts w:ascii="Trebuchet MS" w:hAnsi="Trebuchet MS" w:cs="Tahoma"/>
          <w:bCs/>
          <w:sz w:val="20"/>
          <w:szCs w:val="20"/>
          <w:lang w:val="hr-BA"/>
        </w:rPr>
        <w:t>«</w:t>
      </w:r>
      <w:r w:rsidR="00512F15" w:rsidRPr="00B3685C">
        <w:rPr>
          <w:rFonts w:ascii="Trebuchet MS" w:hAnsi="Trebuchet MS" w:cs="Tahoma"/>
          <w:bCs/>
          <w:sz w:val="20"/>
          <w:szCs w:val="20"/>
          <w:lang w:val="hr-BA"/>
        </w:rPr>
        <w:t xml:space="preserve">Bh. avantura </w:t>
      </w:r>
      <w:r w:rsidR="00B33831" w:rsidRPr="00B3685C">
        <w:rPr>
          <w:rFonts w:ascii="Trebuchet MS" w:hAnsi="Trebuchet MS" w:cs="Tahoma"/>
          <w:bCs/>
          <w:sz w:val="20"/>
          <w:szCs w:val="20"/>
          <w:lang w:val="hr-BA"/>
        </w:rPr>
        <w:t xml:space="preserve">uz </w:t>
      </w:r>
      <w:r w:rsidRPr="00B3685C">
        <w:rPr>
          <w:rFonts w:ascii="Trebuchet MS" w:hAnsi="Trebuchet MS" w:cs="Tahoma"/>
          <w:bCs/>
          <w:sz w:val="20"/>
          <w:szCs w:val="20"/>
          <w:lang w:val="hr-BA"/>
        </w:rPr>
        <w:t xml:space="preserve">ASA Banka i </w:t>
      </w:r>
      <w:r w:rsidRPr="00B3685C">
        <w:rPr>
          <w:rFonts w:ascii="Trebuchet MS" w:hAnsi="Trebuchet MS" w:cs="Tahoma"/>
          <w:sz w:val="20"/>
          <w:szCs w:val="20"/>
          <w:lang w:val="hr-BA"/>
        </w:rPr>
        <w:t>Mastercard</w:t>
      </w:r>
      <w:r w:rsidR="00302B16" w:rsidRPr="00B3685C">
        <w:rPr>
          <w:rFonts w:ascii="Calibri" w:eastAsia="MS Mincho" w:hAnsi="Calibri" w:cs="Arial"/>
        </w:rPr>
        <w:t>®</w:t>
      </w:r>
      <w:r w:rsidRPr="00B3685C">
        <w:rPr>
          <w:rFonts w:ascii="Trebuchet MS" w:hAnsi="Trebuchet MS" w:cs="Tahoma"/>
          <w:bCs/>
          <w:sz w:val="20"/>
          <w:szCs w:val="20"/>
          <w:lang w:val="hr-BA"/>
        </w:rPr>
        <w:t>»</w:t>
      </w:r>
    </w:p>
    <w:p w14:paraId="58C0253F" w14:textId="77777777" w:rsidR="00A401FC" w:rsidRPr="00B3685C" w:rsidRDefault="00A401FC" w:rsidP="00A401FC">
      <w:pPr>
        <w:rPr>
          <w:rFonts w:ascii="Trebuchet MS" w:hAnsi="Trebuchet MS" w:cs="Tahoma"/>
          <w:bCs/>
          <w:sz w:val="20"/>
          <w:szCs w:val="20"/>
          <w:lang w:val="hr-BA"/>
        </w:rPr>
      </w:pPr>
    </w:p>
    <w:p w14:paraId="5E61D546" w14:textId="77777777" w:rsidR="00A401FC" w:rsidRPr="00B3685C" w:rsidRDefault="00A401FC" w:rsidP="00A401FC">
      <w:pPr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>Na osnovu Zakona o igrama na sreću (</w:t>
      </w:r>
      <w:r w:rsidRPr="00B3685C">
        <w:rPr>
          <w:rFonts w:ascii="Trebuchet MS" w:hAnsi="Trebuchet MS" w:cs="Tahoma"/>
          <w:bCs/>
          <w:sz w:val="20"/>
          <w:szCs w:val="20"/>
          <w:lang w:val="hr-BA"/>
        </w:rPr>
        <w:t>„Službene novine Federacije BiH“, br. 48/15 i 60/15</w:t>
      </w:r>
      <w:r w:rsidRPr="00B3685C">
        <w:rPr>
          <w:rFonts w:ascii="Trebuchet MS" w:hAnsi="Trebuchet MS" w:cs="Tahoma"/>
          <w:sz w:val="20"/>
          <w:szCs w:val="20"/>
          <w:lang w:val="hr-BA"/>
        </w:rPr>
        <w:t xml:space="preserve">), kao i pravilnika o sadržaju pravila, uslovima i načinu priređivanja nagradnih igara, </w:t>
      </w:r>
      <w:r w:rsidRPr="00B3685C">
        <w:rPr>
          <w:rFonts w:ascii="Trebuchet MS" w:hAnsi="Trebuchet MS" w:cs="Tahoma"/>
          <w:sz w:val="20"/>
          <w:szCs w:val="20"/>
        </w:rPr>
        <w:t xml:space="preserve">Službene novine Federacije BiH br. 30/16., </w:t>
      </w:r>
      <w:r w:rsidRPr="00B3685C">
        <w:rPr>
          <w:rFonts w:ascii="Trebuchet MS" w:hAnsi="Trebuchet MS" w:cs="Tahoma"/>
          <w:sz w:val="20"/>
          <w:szCs w:val="20"/>
          <w:lang w:val="hr-BA"/>
        </w:rPr>
        <w:t>Via Media d.o.o. Sarajevo donosi:</w:t>
      </w:r>
    </w:p>
    <w:p w14:paraId="6A3FD424" w14:textId="77777777" w:rsidR="00A401FC" w:rsidRPr="00B3685C" w:rsidRDefault="00A401FC" w:rsidP="00A401FC">
      <w:pPr>
        <w:rPr>
          <w:rFonts w:ascii="Trebuchet MS" w:hAnsi="Trebuchet MS" w:cs="Tahoma"/>
          <w:bCs/>
          <w:sz w:val="20"/>
          <w:szCs w:val="20"/>
          <w:lang w:val="hr-BA"/>
        </w:rPr>
      </w:pPr>
    </w:p>
    <w:p w14:paraId="2DBA50A1" w14:textId="77777777" w:rsidR="00A401FC" w:rsidRPr="00B3685C" w:rsidRDefault="00A401FC" w:rsidP="00A401FC">
      <w:pPr>
        <w:pStyle w:val="Heading1"/>
        <w:jc w:val="center"/>
        <w:rPr>
          <w:rFonts w:ascii="Trebuchet MS" w:eastAsia="MS Mincho" w:hAnsi="Trebuchet MS" w:cs="Tahoma"/>
          <w:sz w:val="20"/>
          <w:lang w:val="hr-BA"/>
        </w:rPr>
      </w:pPr>
      <w:r w:rsidRPr="00B3685C">
        <w:rPr>
          <w:rFonts w:ascii="Trebuchet MS" w:eastAsia="MS Mincho" w:hAnsi="Trebuchet MS" w:cs="Tahoma"/>
          <w:sz w:val="20"/>
          <w:lang w:val="hr-BA"/>
        </w:rPr>
        <w:t>PRAVILA NAGRADNE IGRE</w:t>
      </w:r>
    </w:p>
    <w:p w14:paraId="5FB40B60" w14:textId="77777777" w:rsidR="00A401FC" w:rsidRPr="00B3685C" w:rsidRDefault="00A401FC" w:rsidP="00A401FC">
      <w:pPr>
        <w:rPr>
          <w:rFonts w:ascii="Trebuchet MS" w:hAnsi="Trebuchet MS" w:cs="Tahoma"/>
          <w:sz w:val="20"/>
          <w:szCs w:val="20"/>
          <w:lang w:val="hr-BA"/>
        </w:rPr>
      </w:pPr>
    </w:p>
    <w:p w14:paraId="19254861" w14:textId="77777777" w:rsidR="00A401FC" w:rsidRPr="00B3685C" w:rsidRDefault="00A401FC" w:rsidP="00A401FC">
      <w:pPr>
        <w:pStyle w:val="Heading1"/>
        <w:jc w:val="both"/>
        <w:rPr>
          <w:rFonts w:ascii="Trebuchet MS" w:hAnsi="Trebuchet MS" w:cs="Tahoma"/>
          <w:b/>
          <w:sz w:val="20"/>
          <w:lang w:val="hr-BA"/>
        </w:rPr>
      </w:pPr>
      <w:r w:rsidRPr="00B3685C">
        <w:rPr>
          <w:rFonts w:ascii="Trebuchet MS" w:hAnsi="Trebuchet MS" w:cs="Tahoma"/>
          <w:b/>
          <w:sz w:val="20"/>
          <w:lang w:val="hr-BA"/>
        </w:rPr>
        <w:t>1. ORGANIZATOR</w:t>
      </w:r>
    </w:p>
    <w:p w14:paraId="4656774C" w14:textId="77777777" w:rsidR="00A401FC" w:rsidRPr="00B3685C" w:rsidRDefault="00A401FC" w:rsidP="00A401FC">
      <w:pPr>
        <w:pStyle w:val="Heading1"/>
        <w:jc w:val="both"/>
        <w:rPr>
          <w:rFonts w:ascii="Trebuchet MS" w:eastAsia="MS Mincho" w:hAnsi="Trebuchet MS" w:cs="Tahoma"/>
          <w:sz w:val="20"/>
          <w:lang w:val="hr-BA"/>
        </w:rPr>
      </w:pPr>
      <w:r w:rsidRPr="00B3685C">
        <w:rPr>
          <w:rFonts w:ascii="Trebuchet MS" w:eastAsia="MS Mincho" w:hAnsi="Trebuchet MS" w:cs="Tahoma"/>
          <w:sz w:val="20"/>
          <w:lang w:val="hr-BA"/>
        </w:rPr>
        <w:t>Nagradnu igru «ASA Banka i Mastercard</w:t>
      </w:r>
      <w:r w:rsidR="00302B16" w:rsidRPr="00B3685C">
        <w:rPr>
          <w:rFonts w:ascii="Calibri" w:eastAsia="MS Mincho" w:hAnsi="Calibri" w:cs="Arial"/>
          <w:sz w:val="24"/>
          <w:szCs w:val="24"/>
        </w:rPr>
        <w:t>®</w:t>
      </w:r>
      <w:r w:rsidRPr="00B3685C">
        <w:rPr>
          <w:rFonts w:ascii="Trebuchet MS" w:eastAsia="MS Mincho" w:hAnsi="Trebuchet MS" w:cs="Tahoma"/>
          <w:sz w:val="20"/>
          <w:lang w:val="hr-BA"/>
        </w:rPr>
        <w:t>» organizira i provodi Organizator – Via Media d.o.o. Sarajevo, sa sjedištem: Vrbaska 1, 71 000 Sarajevo, Bosna i Hercegovina (u daljem tekstu Organizator), PDV broj: 200107540001; ID: 4200107540001.</w:t>
      </w:r>
    </w:p>
    <w:p w14:paraId="7E2B7213" w14:textId="77777777" w:rsidR="00A401FC" w:rsidRPr="00B3685C" w:rsidRDefault="00A401FC" w:rsidP="00A401FC">
      <w:pPr>
        <w:jc w:val="both"/>
        <w:rPr>
          <w:rFonts w:ascii="Trebuchet MS" w:hAnsi="Trebuchet MS" w:cs="Tahoma"/>
          <w:sz w:val="20"/>
          <w:szCs w:val="20"/>
          <w:lang w:val="hr-BA"/>
        </w:rPr>
      </w:pPr>
    </w:p>
    <w:p w14:paraId="63C45071" w14:textId="77777777" w:rsidR="00A401FC" w:rsidRPr="00B3685C" w:rsidRDefault="00A401FC" w:rsidP="00A401FC">
      <w:pPr>
        <w:jc w:val="both"/>
        <w:rPr>
          <w:rFonts w:ascii="Trebuchet MS" w:hAnsi="Trebuchet MS" w:cs="Tahoma"/>
          <w:b/>
          <w:sz w:val="20"/>
          <w:szCs w:val="20"/>
          <w:lang w:val="hr-BA"/>
        </w:rPr>
      </w:pPr>
      <w:r w:rsidRPr="00B3685C">
        <w:rPr>
          <w:rFonts w:ascii="Trebuchet MS" w:hAnsi="Trebuchet MS" w:cs="Tahoma"/>
          <w:b/>
          <w:sz w:val="20"/>
          <w:szCs w:val="20"/>
          <w:lang w:val="hr-BA"/>
        </w:rPr>
        <w:t>2. SISTEM I TRAJANJE NAGRADNE IGRE</w:t>
      </w:r>
    </w:p>
    <w:p w14:paraId="7D4EDD88" w14:textId="3505E73F" w:rsidR="009E264E" w:rsidRPr="00B3685C" w:rsidRDefault="00A401FC" w:rsidP="00F43507">
      <w:pPr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 xml:space="preserve">Nagradna igra počinje </w:t>
      </w:r>
      <w:r w:rsidR="0065608B" w:rsidRPr="00B3685C">
        <w:rPr>
          <w:rFonts w:ascii="Trebuchet MS" w:hAnsi="Trebuchet MS" w:cs="Tahoma"/>
          <w:sz w:val="20"/>
          <w:szCs w:val="20"/>
          <w:lang w:val="hr-BA"/>
        </w:rPr>
        <w:t>15</w:t>
      </w:r>
      <w:r w:rsidR="0022598B" w:rsidRPr="00B3685C">
        <w:rPr>
          <w:rFonts w:ascii="Trebuchet MS" w:hAnsi="Trebuchet MS" w:cs="Tahoma"/>
          <w:sz w:val="20"/>
          <w:szCs w:val="20"/>
          <w:lang w:val="hr-BA"/>
        </w:rPr>
        <w:t>.06</w:t>
      </w:r>
      <w:r w:rsidRPr="00B3685C">
        <w:rPr>
          <w:rFonts w:ascii="Trebuchet MS" w:hAnsi="Trebuchet MS" w:cs="Tahoma"/>
          <w:sz w:val="20"/>
          <w:szCs w:val="20"/>
          <w:lang w:val="hr-BA"/>
        </w:rPr>
        <w:t xml:space="preserve">. i traje do </w:t>
      </w:r>
      <w:r w:rsidR="00F43507" w:rsidRPr="00B3685C">
        <w:rPr>
          <w:rFonts w:ascii="Trebuchet MS" w:hAnsi="Trebuchet MS" w:cs="Tahoma"/>
          <w:sz w:val="20"/>
          <w:szCs w:val="20"/>
          <w:lang w:val="hr-BA"/>
        </w:rPr>
        <w:t>31</w:t>
      </w:r>
      <w:r w:rsidR="0022598B" w:rsidRPr="00B3685C">
        <w:rPr>
          <w:rFonts w:ascii="Trebuchet MS" w:hAnsi="Trebuchet MS" w:cs="Tahoma"/>
          <w:sz w:val="20"/>
          <w:szCs w:val="20"/>
          <w:lang w:val="hr-BA"/>
        </w:rPr>
        <w:t>.0</w:t>
      </w:r>
      <w:r w:rsidR="0065608B" w:rsidRPr="00B3685C">
        <w:rPr>
          <w:rFonts w:ascii="Trebuchet MS" w:hAnsi="Trebuchet MS" w:cs="Tahoma"/>
          <w:sz w:val="20"/>
          <w:szCs w:val="20"/>
          <w:lang w:val="hr-BA"/>
        </w:rPr>
        <w:t>7</w:t>
      </w:r>
      <w:r w:rsidRPr="00B3685C">
        <w:rPr>
          <w:rFonts w:ascii="Trebuchet MS" w:hAnsi="Trebuchet MS" w:cs="Tahoma"/>
          <w:sz w:val="20"/>
          <w:szCs w:val="20"/>
          <w:lang w:val="hr-BA"/>
        </w:rPr>
        <w:t>.201</w:t>
      </w:r>
      <w:r w:rsidR="0022598B" w:rsidRPr="00B3685C">
        <w:rPr>
          <w:rFonts w:ascii="Trebuchet MS" w:hAnsi="Trebuchet MS" w:cs="Tahoma"/>
          <w:sz w:val="20"/>
          <w:szCs w:val="20"/>
          <w:lang w:val="hr-BA"/>
        </w:rPr>
        <w:t>9</w:t>
      </w:r>
      <w:r w:rsidRPr="00B3685C">
        <w:rPr>
          <w:rFonts w:ascii="Trebuchet MS" w:hAnsi="Trebuchet MS" w:cs="Tahoma"/>
          <w:sz w:val="20"/>
          <w:szCs w:val="20"/>
          <w:lang w:val="hr-BA"/>
        </w:rPr>
        <w:t>.</w:t>
      </w:r>
      <w:r w:rsidR="00263E3B" w:rsidRPr="00B3685C">
        <w:rPr>
          <w:rFonts w:ascii="Trebuchet MS" w:hAnsi="Trebuchet MS" w:cs="Tahoma"/>
          <w:sz w:val="20"/>
          <w:szCs w:val="20"/>
          <w:lang w:val="hr-BA"/>
        </w:rPr>
        <w:t xml:space="preserve"> </w:t>
      </w:r>
      <w:r w:rsidRPr="00B3685C">
        <w:rPr>
          <w:rFonts w:ascii="Trebuchet MS" w:hAnsi="Trebuchet MS" w:cs="Tahoma"/>
          <w:sz w:val="20"/>
          <w:szCs w:val="20"/>
          <w:lang w:val="hr-BA"/>
        </w:rPr>
        <w:t>godine.</w:t>
      </w:r>
    </w:p>
    <w:p w14:paraId="5595AC7B" w14:textId="77777777" w:rsidR="00A401FC" w:rsidRPr="00B3685C" w:rsidRDefault="00A401FC" w:rsidP="00A401FC">
      <w:pPr>
        <w:autoSpaceDE w:val="0"/>
        <w:autoSpaceDN w:val="0"/>
        <w:adjustRightInd w:val="0"/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>Nakon svake obavljene transakcije u Bosni i Herc</w:t>
      </w:r>
      <w:r w:rsidR="00A919E1" w:rsidRPr="00B3685C">
        <w:rPr>
          <w:rFonts w:ascii="Trebuchet MS" w:hAnsi="Trebuchet MS" w:cs="Tahoma"/>
          <w:sz w:val="20"/>
          <w:szCs w:val="20"/>
          <w:lang w:val="hr-BA"/>
        </w:rPr>
        <w:t>egovini u minimalnom iznosu od 5</w:t>
      </w:r>
      <w:r w:rsidRPr="00B3685C">
        <w:rPr>
          <w:rFonts w:ascii="Trebuchet MS" w:hAnsi="Trebuchet MS" w:cs="Tahoma"/>
          <w:sz w:val="20"/>
          <w:szCs w:val="20"/>
          <w:lang w:val="hr-BA"/>
        </w:rPr>
        <w:t xml:space="preserve">0,00 KM </w:t>
      </w:r>
      <w:r w:rsidR="00263E3B" w:rsidRPr="00B3685C">
        <w:rPr>
          <w:rFonts w:ascii="Trebuchet MS" w:hAnsi="Trebuchet MS" w:cs="Tahoma"/>
          <w:sz w:val="20"/>
          <w:szCs w:val="20"/>
          <w:lang w:val="hr-BA"/>
        </w:rPr>
        <w:t xml:space="preserve">(slovima: pedeset konvertibilnih maraka) </w:t>
      </w:r>
      <w:r w:rsidRPr="00B3685C">
        <w:rPr>
          <w:rFonts w:ascii="Trebuchet MS" w:hAnsi="Trebuchet MS" w:cs="Tahoma"/>
          <w:sz w:val="20"/>
          <w:szCs w:val="20"/>
          <w:lang w:val="hr-BA"/>
        </w:rPr>
        <w:t xml:space="preserve">Korisnik kartice ostvaruje 1 </w:t>
      </w:r>
      <w:r w:rsidR="00263E3B" w:rsidRPr="00B3685C">
        <w:rPr>
          <w:rFonts w:ascii="Trebuchet MS" w:hAnsi="Trebuchet MS" w:cs="Tahoma"/>
          <w:sz w:val="20"/>
          <w:szCs w:val="20"/>
          <w:lang w:val="hr-BA"/>
        </w:rPr>
        <w:t xml:space="preserve">(jedan) </w:t>
      </w:r>
      <w:r w:rsidRPr="00B3685C">
        <w:rPr>
          <w:rFonts w:ascii="Trebuchet MS" w:hAnsi="Trebuchet MS" w:cs="Tahoma"/>
          <w:sz w:val="20"/>
          <w:szCs w:val="20"/>
          <w:lang w:val="hr-BA"/>
        </w:rPr>
        <w:t>bod.</w:t>
      </w:r>
    </w:p>
    <w:p w14:paraId="6A06D11C" w14:textId="77777777" w:rsidR="00A401FC" w:rsidRPr="00B3685C" w:rsidRDefault="00A401FC" w:rsidP="00A401FC">
      <w:pPr>
        <w:autoSpaceDE w:val="0"/>
        <w:autoSpaceDN w:val="0"/>
        <w:adjustRightInd w:val="0"/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 xml:space="preserve">Nakon svake obavljene (izvršene) transakcije u inostranstvu u minimalnom iznosu od </w:t>
      </w:r>
      <w:r w:rsidR="00A919E1" w:rsidRPr="00B3685C">
        <w:rPr>
          <w:rFonts w:ascii="Trebuchet MS" w:hAnsi="Trebuchet MS" w:cs="Tahoma"/>
          <w:sz w:val="20"/>
          <w:szCs w:val="20"/>
          <w:lang w:val="hr-BA"/>
        </w:rPr>
        <w:t>5</w:t>
      </w:r>
      <w:r w:rsidRPr="00B3685C">
        <w:rPr>
          <w:rFonts w:ascii="Trebuchet MS" w:hAnsi="Trebuchet MS" w:cs="Tahoma"/>
          <w:sz w:val="20"/>
          <w:szCs w:val="20"/>
          <w:lang w:val="hr-BA"/>
        </w:rPr>
        <w:t>0,00 KM</w:t>
      </w:r>
      <w:r w:rsidR="00263E3B" w:rsidRPr="00B3685C">
        <w:rPr>
          <w:rFonts w:ascii="Trebuchet MS" w:hAnsi="Trebuchet MS" w:cs="Tahoma"/>
          <w:sz w:val="20"/>
          <w:szCs w:val="20"/>
          <w:lang w:val="hr-BA"/>
        </w:rPr>
        <w:t xml:space="preserve"> (slovima: pedeset konvertibilnih maraka)</w:t>
      </w:r>
      <w:r w:rsidRPr="00B3685C">
        <w:rPr>
          <w:rFonts w:ascii="Trebuchet MS" w:hAnsi="Trebuchet MS" w:cs="Tahoma"/>
          <w:sz w:val="20"/>
          <w:szCs w:val="20"/>
          <w:lang w:val="hr-BA"/>
        </w:rPr>
        <w:t xml:space="preserve">, Korisnik kartice ostvaruje 2 </w:t>
      </w:r>
      <w:r w:rsidR="00263E3B" w:rsidRPr="00B3685C">
        <w:rPr>
          <w:rFonts w:ascii="Trebuchet MS" w:hAnsi="Trebuchet MS" w:cs="Tahoma"/>
          <w:sz w:val="20"/>
          <w:szCs w:val="20"/>
          <w:lang w:val="hr-BA"/>
        </w:rPr>
        <w:t xml:space="preserve">(dva) </w:t>
      </w:r>
      <w:r w:rsidRPr="00B3685C">
        <w:rPr>
          <w:rFonts w:ascii="Trebuchet MS" w:hAnsi="Trebuchet MS" w:cs="Tahoma"/>
          <w:sz w:val="20"/>
          <w:szCs w:val="20"/>
          <w:lang w:val="hr-BA"/>
        </w:rPr>
        <w:t>boda.</w:t>
      </w:r>
    </w:p>
    <w:p w14:paraId="229104A0" w14:textId="77777777" w:rsidR="00A401FC" w:rsidRPr="00B3685C" w:rsidRDefault="00A401FC" w:rsidP="00A401FC">
      <w:pPr>
        <w:autoSpaceDE w:val="0"/>
        <w:autoSpaceDN w:val="0"/>
        <w:adjustRightInd w:val="0"/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 xml:space="preserve">Ostvareni bod je pravo korisnika kartice za ulazak u jedinstvenu bazu podataka na osnovu koje će se vršiti kompjutersko izvlačenje dobitnika. </w:t>
      </w:r>
    </w:p>
    <w:p w14:paraId="306B45B8" w14:textId="77777777" w:rsidR="00A401FC" w:rsidRPr="00B3685C" w:rsidRDefault="00A401FC" w:rsidP="00A401FC">
      <w:pPr>
        <w:autoSpaceDE w:val="0"/>
        <w:autoSpaceDN w:val="0"/>
        <w:adjustRightInd w:val="0"/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 xml:space="preserve">(Primjer 1: Korisnik kartice koji je u periodu nagradne igre izvršio tri transakcije u </w:t>
      </w:r>
      <w:r w:rsidR="00A919E1" w:rsidRPr="00B3685C">
        <w:rPr>
          <w:rFonts w:ascii="Trebuchet MS" w:hAnsi="Trebuchet MS" w:cs="Tahoma"/>
          <w:sz w:val="20"/>
          <w:szCs w:val="20"/>
          <w:lang w:val="hr-BA"/>
        </w:rPr>
        <w:t>minimalnom iznosu od 5</w:t>
      </w:r>
      <w:r w:rsidRPr="00B3685C">
        <w:rPr>
          <w:rFonts w:ascii="Trebuchet MS" w:hAnsi="Trebuchet MS" w:cs="Tahoma"/>
          <w:sz w:val="20"/>
          <w:szCs w:val="20"/>
          <w:lang w:val="hr-BA"/>
        </w:rPr>
        <w:t>0,00 KM, dobio je tri boda, odnosno tri puta ulazi u bazu</w:t>
      </w:r>
      <w:r w:rsidR="00263E3B" w:rsidRPr="00B3685C">
        <w:rPr>
          <w:rFonts w:ascii="Trebuchet MS" w:hAnsi="Trebuchet MS" w:cs="Tahoma"/>
          <w:sz w:val="20"/>
          <w:szCs w:val="20"/>
          <w:lang w:val="hr-BA"/>
        </w:rPr>
        <w:t xml:space="preserve"> podataka za izvlačenje nagrade</w:t>
      </w:r>
      <w:r w:rsidRPr="00B3685C">
        <w:rPr>
          <w:rFonts w:ascii="Trebuchet MS" w:hAnsi="Trebuchet MS" w:cs="Tahoma"/>
          <w:sz w:val="20"/>
          <w:szCs w:val="20"/>
          <w:lang w:val="hr-BA"/>
        </w:rPr>
        <w:t>.</w:t>
      </w:r>
    </w:p>
    <w:p w14:paraId="1E5E6449" w14:textId="77777777" w:rsidR="00A401FC" w:rsidRPr="00B3685C" w:rsidRDefault="00A401FC" w:rsidP="00A401FC">
      <w:pPr>
        <w:autoSpaceDE w:val="0"/>
        <w:autoSpaceDN w:val="0"/>
        <w:adjustRightInd w:val="0"/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 xml:space="preserve">Primjer 2: Korisnik kartice koji je u periodu nagradne igre izvršio tri transakcije u minimalnom iznosu od </w:t>
      </w:r>
      <w:r w:rsidR="00A919E1" w:rsidRPr="00B3685C">
        <w:rPr>
          <w:rFonts w:ascii="Trebuchet MS" w:hAnsi="Trebuchet MS" w:cs="Tahoma"/>
          <w:sz w:val="20"/>
          <w:szCs w:val="20"/>
          <w:lang w:val="hr-BA"/>
        </w:rPr>
        <w:t>5</w:t>
      </w:r>
      <w:r w:rsidRPr="00B3685C">
        <w:rPr>
          <w:rFonts w:ascii="Trebuchet MS" w:hAnsi="Trebuchet MS" w:cs="Tahoma"/>
          <w:sz w:val="20"/>
          <w:szCs w:val="20"/>
          <w:lang w:val="hr-BA"/>
        </w:rPr>
        <w:t>0,00 KM u inostranstvu, dobio je 6 bodova, odnosno 6 puta ulazi u bazu podataka za izvlačenje nagrade)</w:t>
      </w:r>
      <w:r w:rsidR="00A919E1" w:rsidRPr="00B3685C">
        <w:rPr>
          <w:rFonts w:ascii="Trebuchet MS" w:hAnsi="Trebuchet MS" w:cs="Tahoma"/>
          <w:sz w:val="20"/>
          <w:szCs w:val="20"/>
          <w:lang w:val="hr-BA"/>
        </w:rPr>
        <w:t>.</w:t>
      </w:r>
    </w:p>
    <w:p w14:paraId="263A0017" w14:textId="77777777" w:rsidR="00A919E1" w:rsidRPr="00B3685C" w:rsidRDefault="001812FD" w:rsidP="00A401FC">
      <w:pPr>
        <w:autoSpaceDE w:val="0"/>
        <w:autoSpaceDN w:val="0"/>
        <w:adjustRightInd w:val="0"/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>Svaki klijent koji u periodu trajanja nagradne igre ugovori Mastercard</w:t>
      </w:r>
      <w:r w:rsidR="00302B16" w:rsidRPr="00B3685C">
        <w:rPr>
          <w:rFonts w:ascii="Calibri" w:eastAsia="MS Mincho" w:hAnsi="Calibri" w:cs="Arial"/>
        </w:rPr>
        <w:t>®</w:t>
      </w:r>
      <w:r w:rsidRPr="00B3685C">
        <w:rPr>
          <w:rFonts w:ascii="Trebuchet MS" w:hAnsi="Trebuchet MS" w:cs="Tahoma"/>
          <w:sz w:val="20"/>
          <w:szCs w:val="20"/>
          <w:lang w:val="hr-BA"/>
        </w:rPr>
        <w:t xml:space="preserve"> Standard Revolving kreditnu karticu i napravi minimalno jednu transakciju u bilo kom iznosu, ulazi automatski u nagradnu igru sa 6 </w:t>
      </w:r>
      <w:r w:rsidR="00263E3B" w:rsidRPr="00B3685C">
        <w:rPr>
          <w:rFonts w:ascii="Trebuchet MS" w:hAnsi="Trebuchet MS" w:cs="Tahoma"/>
          <w:sz w:val="20"/>
          <w:szCs w:val="20"/>
          <w:lang w:val="hr-BA"/>
        </w:rPr>
        <w:t xml:space="preserve">(šest) </w:t>
      </w:r>
      <w:r w:rsidRPr="00B3685C">
        <w:rPr>
          <w:rFonts w:ascii="Trebuchet MS" w:hAnsi="Trebuchet MS" w:cs="Tahoma"/>
          <w:sz w:val="20"/>
          <w:szCs w:val="20"/>
          <w:lang w:val="hr-BA"/>
        </w:rPr>
        <w:t>bodova.</w:t>
      </w:r>
    </w:p>
    <w:p w14:paraId="1A223558" w14:textId="77777777" w:rsidR="00A401FC" w:rsidRPr="00B3685C" w:rsidRDefault="00A401FC" w:rsidP="00A401FC">
      <w:pPr>
        <w:autoSpaceDE w:val="0"/>
        <w:autoSpaceDN w:val="0"/>
        <w:adjustRightInd w:val="0"/>
        <w:jc w:val="both"/>
        <w:rPr>
          <w:rFonts w:ascii="Trebuchet MS" w:hAnsi="Trebuchet MS" w:cs="Tahoma"/>
          <w:sz w:val="20"/>
          <w:szCs w:val="20"/>
          <w:lang w:val="hr-BA"/>
        </w:rPr>
      </w:pPr>
    </w:p>
    <w:p w14:paraId="2D653348" w14:textId="77777777" w:rsidR="00A401FC" w:rsidRPr="00B3685C" w:rsidRDefault="00A401FC" w:rsidP="00A401FC">
      <w:pPr>
        <w:autoSpaceDE w:val="0"/>
        <w:autoSpaceDN w:val="0"/>
        <w:adjustRightInd w:val="0"/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>U nagradnu igru ne ulaze transakcije isplate gotovine na bankomatima, u bankama i poštama u zemlji i inostranstvu, te upisnine, članarine i druge naknade koje Banka obračunava za kartice.</w:t>
      </w:r>
    </w:p>
    <w:p w14:paraId="1E6D217B" w14:textId="77777777" w:rsidR="00A401FC" w:rsidRPr="00B3685C" w:rsidRDefault="00A401FC" w:rsidP="00A401FC">
      <w:pPr>
        <w:spacing w:line="240" w:lineRule="atLeast"/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 xml:space="preserve"> </w:t>
      </w:r>
    </w:p>
    <w:p w14:paraId="5BAA3ABB" w14:textId="77777777" w:rsidR="00A401FC" w:rsidRPr="00B3685C" w:rsidRDefault="00A401FC" w:rsidP="00A401FC">
      <w:pPr>
        <w:spacing w:line="240" w:lineRule="atLeast"/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>Ulazak u jedinstvenu bazu podataka je automatiziran, te za sudjelovanje u nagradnoj igri nije potrebna nikakva dodatna registracija.</w:t>
      </w:r>
    </w:p>
    <w:p w14:paraId="2C9C09FA" w14:textId="77777777" w:rsidR="00A401FC" w:rsidRPr="00B3685C" w:rsidRDefault="00A401FC" w:rsidP="00A401FC">
      <w:pPr>
        <w:spacing w:line="240" w:lineRule="atLeast"/>
        <w:jc w:val="both"/>
        <w:rPr>
          <w:rFonts w:ascii="Trebuchet MS" w:hAnsi="Trebuchet MS" w:cs="Tahoma"/>
          <w:sz w:val="20"/>
          <w:szCs w:val="20"/>
          <w:lang w:val="hr-BA"/>
        </w:rPr>
      </w:pPr>
    </w:p>
    <w:p w14:paraId="793780D3" w14:textId="68F894CF" w:rsidR="00A401FC" w:rsidRPr="00B3685C" w:rsidRDefault="00A401FC" w:rsidP="00512F15">
      <w:pPr>
        <w:pStyle w:val="Heading2"/>
        <w:jc w:val="both"/>
        <w:rPr>
          <w:rFonts w:ascii="Trebuchet MS" w:hAnsi="Trebuchet MS" w:cs="Tahoma"/>
          <w:sz w:val="20"/>
          <w:lang w:val="hr-BA"/>
        </w:rPr>
      </w:pPr>
      <w:r w:rsidRPr="00B3685C">
        <w:rPr>
          <w:rFonts w:ascii="Trebuchet MS" w:hAnsi="Trebuchet MS" w:cs="Tahoma"/>
          <w:sz w:val="20"/>
          <w:lang w:val="hr-BA"/>
        </w:rPr>
        <w:t xml:space="preserve">U slučaju da Korisnik kartice ne želi sudjelovati u nagradnoj igri ili ne želi da njegovi lični podaci budu objavljeni u dijelu ovih Pravila pod naslovom „Obaviještavanje dobitnika i uručenje nagrada“, treba o tome, zaključno s danom </w:t>
      </w:r>
      <w:r w:rsidR="0065608B" w:rsidRPr="00B3685C">
        <w:rPr>
          <w:rFonts w:ascii="Trebuchet MS" w:hAnsi="Trebuchet MS" w:cs="Tahoma"/>
          <w:sz w:val="20"/>
          <w:lang w:val="hr-BA"/>
        </w:rPr>
        <w:t>20</w:t>
      </w:r>
      <w:r w:rsidR="00512F15" w:rsidRPr="00B3685C">
        <w:rPr>
          <w:rFonts w:ascii="Trebuchet MS" w:hAnsi="Trebuchet MS" w:cs="Tahoma"/>
          <w:sz w:val="20"/>
          <w:lang w:val="hr-BA"/>
        </w:rPr>
        <w:t>.06</w:t>
      </w:r>
      <w:r w:rsidRPr="00B3685C">
        <w:rPr>
          <w:rFonts w:ascii="Trebuchet MS" w:hAnsi="Trebuchet MS" w:cs="Tahoma"/>
          <w:sz w:val="20"/>
          <w:lang w:val="hr-BA"/>
        </w:rPr>
        <w:t>.201</w:t>
      </w:r>
      <w:r w:rsidR="00512F15" w:rsidRPr="00B3685C">
        <w:rPr>
          <w:rFonts w:ascii="Trebuchet MS" w:hAnsi="Trebuchet MS" w:cs="Tahoma"/>
          <w:sz w:val="20"/>
          <w:lang w:val="hr-BA"/>
        </w:rPr>
        <w:t>9</w:t>
      </w:r>
      <w:r w:rsidRPr="00B3685C">
        <w:rPr>
          <w:rFonts w:ascii="Trebuchet MS" w:hAnsi="Trebuchet MS" w:cs="Tahoma"/>
          <w:sz w:val="20"/>
          <w:lang w:val="hr-BA"/>
        </w:rPr>
        <w:t xml:space="preserve">. godine, dostaviti pisanu obavijest na adresu </w:t>
      </w:r>
      <w:r w:rsidRPr="00B3685C">
        <w:rPr>
          <w:rFonts w:ascii="Trebuchet MS" w:hAnsi="Trebuchet MS" w:cs="Tahoma"/>
          <w:bCs/>
          <w:sz w:val="20"/>
          <w:lang w:val="hr-BA"/>
        </w:rPr>
        <w:t xml:space="preserve">ASA Banka d.d. Sarajevo, </w:t>
      </w:r>
      <w:r w:rsidRPr="00B3685C">
        <w:rPr>
          <w:rFonts w:ascii="Trebuchet MS" w:hAnsi="Trebuchet MS" w:cs="Tahoma"/>
          <w:sz w:val="20"/>
          <w:lang w:val="hr-BA"/>
        </w:rPr>
        <w:t>Trg međunarodnog prijateljstva 25 (Odjel</w:t>
      </w:r>
      <w:r w:rsidRPr="00B3685C">
        <w:rPr>
          <w:rFonts w:ascii="Trebuchet MS" w:hAnsi="Trebuchet MS" w:cs="Tahoma"/>
          <w:bCs/>
          <w:noProof/>
          <w:sz w:val="20"/>
          <w:lang w:val="hr-BA" w:eastAsia="hr-HR"/>
        </w:rPr>
        <w:t xml:space="preserve"> </w:t>
      </w:r>
      <w:r w:rsidRPr="00B3685C">
        <w:rPr>
          <w:rFonts w:ascii="Trebuchet MS" w:hAnsi="Trebuchet MS" w:cs="Tahoma"/>
          <w:sz w:val="20"/>
          <w:lang w:val="hr-BA"/>
        </w:rPr>
        <w:t>za marketi</w:t>
      </w:r>
      <w:r w:rsidR="00263E3B" w:rsidRPr="00B3685C">
        <w:rPr>
          <w:rFonts w:ascii="Trebuchet MS" w:hAnsi="Trebuchet MS" w:cs="Tahoma"/>
          <w:sz w:val="20"/>
          <w:lang w:val="hr-BA"/>
        </w:rPr>
        <w:t xml:space="preserve">ng i komunikacije), sa naznakom </w:t>
      </w:r>
      <w:r w:rsidRPr="00B3685C">
        <w:rPr>
          <w:rFonts w:ascii="Trebuchet MS" w:hAnsi="Trebuchet MS" w:cs="Tahoma"/>
          <w:sz w:val="20"/>
          <w:lang w:val="hr-BA"/>
        </w:rPr>
        <w:t xml:space="preserve">˝Za nagradnu igru˝. </w:t>
      </w:r>
    </w:p>
    <w:p w14:paraId="61562A04" w14:textId="77777777" w:rsidR="00A401FC" w:rsidRPr="00B3685C" w:rsidRDefault="00A401FC" w:rsidP="00A401FC">
      <w:pPr>
        <w:pStyle w:val="Heading2"/>
        <w:jc w:val="both"/>
        <w:rPr>
          <w:rFonts w:ascii="Trebuchet MS" w:hAnsi="Trebuchet MS" w:cs="Tahoma"/>
          <w:sz w:val="20"/>
          <w:lang w:val="hr-BA"/>
        </w:rPr>
      </w:pPr>
      <w:r w:rsidRPr="00B3685C">
        <w:rPr>
          <w:rFonts w:ascii="Trebuchet MS" w:hAnsi="Trebuchet MS" w:cs="Tahoma"/>
          <w:sz w:val="20"/>
          <w:lang w:val="hr-BA"/>
        </w:rPr>
        <w:t>Istekom ovog roka smatrat će se da korisnik Mastercard</w:t>
      </w:r>
      <w:r w:rsidR="00302B16" w:rsidRPr="00B3685C">
        <w:rPr>
          <w:rFonts w:ascii="Calibri" w:eastAsia="MS Mincho" w:hAnsi="Calibri" w:cs="Arial"/>
          <w:szCs w:val="24"/>
        </w:rPr>
        <w:t>®</w:t>
      </w:r>
      <w:r w:rsidRPr="00B3685C">
        <w:rPr>
          <w:rFonts w:ascii="Trebuchet MS" w:hAnsi="Trebuchet MS" w:cs="Tahoma"/>
          <w:sz w:val="20"/>
          <w:lang w:val="hr-BA"/>
        </w:rPr>
        <w:t xml:space="preserve"> Standard Revolving kartice pristaje na sudjelovanje u nagradnoj igri, kao i da pristaje da njegovi lični podaci budu objavljeni, te da prihvata prava i obaveze iz ovih Pravila.</w:t>
      </w:r>
    </w:p>
    <w:p w14:paraId="4196D5F6" w14:textId="77777777" w:rsidR="00A401FC" w:rsidRPr="00B3685C" w:rsidRDefault="00A401FC" w:rsidP="00A401FC">
      <w:pPr>
        <w:jc w:val="both"/>
        <w:rPr>
          <w:rFonts w:ascii="Trebuchet MS" w:hAnsi="Trebuchet MS" w:cs="Tahoma"/>
          <w:sz w:val="20"/>
          <w:szCs w:val="20"/>
          <w:lang w:val="hr-BA"/>
        </w:rPr>
      </w:pPr>
    </w:p>
    <w:p w14:paraId="529B1788" w14:textId="77777777" w:rsidR="00A401FC" w:rsidRPr="00B3685C" w:rsidRDefault="00A401FC" w:rsidP="00A401FC">
      <w:pPr>
        <w:spacing w:line="240" w:lineRule="atLeast"/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>Korisnici Mastercard</w:t>
      </w:r>
      <w:r w:rsidR="00302B16" w:rsidRPr="00B3685C">
        <w:rPr>
          <w:rFonts w:ascii="Calibri" w:eastAsia="MS Mincho" w:hAnsi="Calibri" w:cs="Arial"/>
        </w:rPr>
        <w:t>®</w:t>
      </w:r>
      <w:r w:rsidRPr="00B3685C">
        <w:rPr>
          <w:rFonts w:ascii="Trebuchet MS" w:hAnsi="Trebuchet MS" w:cs="Tahoma"/>
          <w:sz w:val="20"/>
          <w:szCs w:val="20"/>
          <w:lang w:val="hr-BA"/>
        </w:rPr>
        <w:t xml:space="preserve"> Standard Revolving kartica ulaze u jedinstvenu bazu podataka na osnovu kojeg će se vršiti kompjutersko izvlačenje dobitnika po principu slučajnog odabira iz liste Korisnika kartica koji su stekli pravo sudjelovanja u nagradnoj igri. </w:t>
      </w:r>
    </w:p>
    <w:p w14:paraId="22E29C17" w14:textId="77777777" w:rsidR="00A401FC" w:rsidRPr="00B3685C" w:rsidRDefault="00A401FC" w:rsidP="00A401FC">
      <w:pPr>
        <w:spacing w:line="240" w:lineRule="atLeast"/>
        <w:jc w:val="both"/>
        <w:rPr>
          <w:rFonts w:ascii="Trebuchet MS" w:hAnsi="Trebuchet MS" w:cs="Tahoma"/>
          <w:sz w:val="20"/>
          <w:szCs w:val="20"/>
          <w:lang w:val="hr-BA"/>
        </w:rPr>
      </w:pPr>
    </w:p>
    <w:p w14:paraId="6A8AF678" w14:textId="4A24492D" w:rsidR="00A401FC" w:rsidRPr="00B3685C" w:rsidRDefault="00A401FC" w:rsidP="00AF6AA6">
      <w:pPr>
        <w:spacing w:line="240" w:lineRule="atLeast"/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 xml:space="preserve">Banka prilikom izvlačenja uzima u obzir sve transakcije kupovine izvršene u razdoblju od početka nagradne igre zaključno s danom </w:t>
      </w:r>
      <w:r w:rsidR="00AF6AA6" w:rsidRPr="00B3685C">
        <w:rPr>
          <w:rFonts w:ascii="Trebuchet MS" w:hAnsi="Trebuchet MS" w:cs="Tahoma"/>
          <w:sz w:val="20"/>
          <w:szCs w:val="20"/>
          <w:lang w:val="hr-BA"/>
        </w:rPr>
        <w:t>31</w:t>
      </w:r>
      <w:r w:rsidR="0065608B" w:rsidRPr="00B3685C">
        <w:rPr>
          <w:rFonts w:ascii="Trebuchet MS" w:hAnsi="Trebuchet MS" w:cs="Tahoma"/>
          <w:sz w:val="20"/>
          <w:szCs w:val="20"/>
          <w:lang w:val="hr-BA"/>
        </w:rPr>
        <w:t>.07</w:t>
      </w:r>
      <w:r w:rsidR="00512F15" w:rsidRPr="00B3685C">
        <w:rPr>
          <w:rFonts w:ascii="Trebuchet MS" w:hAnsi="Trebuchet MS" w:cs="Tahoma"/>
          <w:sz w:val="20"/>
          <w:szCs w:val="20"/>
          <w:lang w:val="hr-BA"/>
        </w:rPr>
        <w:t>.2019</w:t>
      </w:r>
      <w:r w:rsidRPr="00B3685C">
        <w:rPr>
          <w:rFonts w:ascii="Trebuchet MS" w:hAnsi="Trebuchet MS" w:cs="Tahoma"/>
          <w:sz w:val="20"/>
          <w:szCs w:val="20"/>
          <w:lang w:val="hr-BA"/>
        </w:rPr>
        <w:t>. godine.</w:t>
      </w:r>
    </w:p>
    <w:p w14:paraId="701E4ACF" w14:textId="77777777" w:rsidR="00A401FC" w:rsidRPr="00B3685C" w:rsidRDefault="00A401FC" w:rsidP="00A401FC">
      <w:pPr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 xml:space="preserve">Dobitnici će biti izvučeni automatski, slučajnim kompjuterskim odabirom. Izvlačenje će nadgledati tročlana komisija koju odabere Organizator. Odluka komisije je konačna i obavezujuća i neće biti dozvoljena dalja korespondencija.  </w:t>
      </w:r>
    </w:p>
    <w:p w14:paraId="5528D2A5" w14:textId="2705228E" w:rsidR="00A401FC" w:rsidRPr="00B3685C" w:rsidRDefault="00BF27D2" w:rsidP="00A1428F">
      <w:pPr>
        <w:pStyle w:val="BodyText3"/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lastRenderedPageBreak/>
        <w:t>Na izvlačenju će biti izvučena</w:t>
      </w:r>
      <w:r w:rsidR="00A401FC" w:rsidRPr="00B3685C">
        <w:rPr>
          <w:rFonts w:ascii="Trebuchet MS" w:hAnsi="Trebuchet MS" w:cs="Tahoma"/>
          <w:sz w:val="20"/>
          <w:szCs w:val="20"/>
          <w:lang w:val="hr-BA"/>
        </w:rPr>
        <w:t xml:space="preserve"> ukupno </w:t>
      </w:r>
      <w:r w:rsidR="00A1428F" w:rsidRPr="00B3685C">
        <w:rPr>
          <w:rFonts w:ascii="Trebuchet MS" w:hAnsi="Trebuchet MS" w:cs="Tahoma"/>
          <w:sz w:val="20"/>
          <w:szCs w:val="20"/>
          <w:lang w:val="hr-BA"/>
        </w:rPr>
        <w:t>8</w:t>
      </w:r>
      <w:r w:rsidR="00A401FC" w:rsidRPr="00B3685C">
        <w:rPr>
          <w:rFonts w:ascii="Trebuchet MS" w:hAnsi="Trebuchet MS" w:cs="Tahoma"/>
          <w:sz w:val="20"/>
          <w:szCs w:val="20"/>
          <w:lang w:val="hr-BA"/>
        </w:rPr>
        <w:t xml:space="preserve"> dobitnika. Osim dobitnika, komisija će izvući i </w:t>
      </w:r>
      <w:r w:rsidR="00A1428F" w:rsidRPr="00B3685C">
        <w:rPr>
          <w:rFonts w:ascii="Trebuchet MS" w:hAnsi="Trebuchet MS" w:cs="Tahoma"/>
          <w:sz w:val="20"/>
          <w:szCs w:val="20"/>
          <w:lang w:val="hr-BA"/>
        </w:rPr>
        <w:t>8</w:t>
      </w:r>
      <w:r w:rsidR="00A401FC" w:rsidRPr="00B3685C">
        <w:rPr>
          <w:rFonts w:ascii="Trebuchet MS" w:hAnsi="Trebuchet MS" w:cs="Tahoma"/>
          <w:sz w:val="20"/>
          <w:szCs w:val="20"/>
          <w:lang w:val="hr-BA"/>
        </w:rPr>
        <w:t xml:space="preserve"> alternativn</w:t>
      </w:r>
      <w:r w:rsidR="00A1428F" w:rsidRPr="00B3685C">
        <w:rPr>
          <w:rFonts w:ascii="Trebuchet MS" w:hAnsi="Trebuchet MS" w:cs="Tahoma"/>
          <w:sz w:val="20"/>
          <w:szCs w:val="20"/>
          <w:lang w:val="hr-BA"/>
        </w:rPr>
        <w:t>ih</w:t>
      </w:r>
      <w:r w:rsidR="00A401FC" w:rsidRPr="00B3685C">
        <w:rPr>
          <w:rFonts w:ascii="Trebuchet MS" w:hAnsi="Trebuchet MS" w:cs="Tahoma"/>
          <w:sz w:val="20"/>
          <w:szCs w:val="20"/>
          <w:lang w:val="hr-BA"/>
        </w:rPr>
        <w:t xml:space="preserve"> dobitnika, što će biti konstatovano zapisnički. </w:t>
      </w:r>
    </w:p>
    <w:p w14:paraId="1A25F011" w14:textId="77777777" w:rsidR="00A401FC" w:rsidRPr="00B3685C" w:rsidRDefault="00A401FC" w:rsidP="00A401FC">
      <w:pPr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>Tokom izvlačenja nagrada biće sačinjen zapisnik koji će sadržavati ime i prezime dobitnika, datum rođenja, broj kartičnog računa, adresu i mjesto prebivališta, te broj telefona.</w:t>
      </w:r>
    </w:p>
    <w:p w14:paraId="3C7773C6" w14:textId="77777777" w:rsidR="00A401FC" w:rsidRPr="00B3685C" w:rsidRDefault="00A401FC" w:rsidP="00A401FC">
      <w:pPr>
        <w:jc w:val="both"/>
        <w:rPr>
          <w:rFonts w:ascii="Trebuchet MS" w:hAnsi="Trebuchet MS" w:cs="Tahoma"/>
          <w:sz w:val="20"/>
          <w:szCs w:val="20"/>
          <w:lang w:val="hr-BA"/>
        </w:rPr>
      </w:pPr>
    </w:p>
    <w:p w14:paraId="4DA1443A" w14:textId="77777777" w:rsidR="00A401FC" w:rsidRPr="00B3685C" w:rsidRDefault="00A401FC" w:rsidP="00A401FC">
      <w:pPr>
        <w:jc w:val="both"/>
        <w:rPr>
          <w:rFonts w:ascii="Trebuchet MS" w:hAnsi="Trebuchet MS" w:cs="Tahoma"/>
          <w:b/>
          <w:sz w:val="20"/>
          <w:szCs w:val="20"/>
          <w:lang w:val="hr-BA"/>
        </w:rPr>
      </w:pPr>
      <w:r w:rsidRPr="00B3685C">
        <w:rPr>
          <w:rFonts w:ascii="Trebuchet MS" w:hAnsi="Trebuchet MS" w:cs="Tahoma"/>
          <w:b/>
          <w:sz w:val="20"/>
          <w:szCs w:val="20"/>
          <w:lang w:val="hr-BA"/>
        </w:rPr>
        <w:t>3. PODRUČJE ORGANIZIRANJA I PROVOĐENJA NAGRADNE IGRE</w:t>
      </w:r>
    </w:p>
    <w:p w14:paraId="3EC341FB" w14:textId="77777777" w:rsidR="00A401FC" w:rsidRPr="00B3685C" w:rsidRDefault="00A401FC" w:rsidP="00A401FC">
      <w:pPr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>Nagradna igra se organizira i provodi na području Federacije Bosne i Hercegovine.</w:t>
      </w:r>
    </w:p>
    <w:p w14:paraId="63C71D03" w14:textId="77777777" w:rsidR="00A401FC" w:rsidRPr="00B3685C" w:rsidRDefault="00A401FC" w:rsidP="00A401FC">
      <w:pPr>
        <w:jc w:val="both"/>
        <w:rPr>
          <w:rFonts w:ascii="Trebuchet MS" w:hAnsi="Trebuchet MS" w:cs="Tahoma"/>
          <w:sz w:val="20"/>
          <w:szCs w:val="20"/>
          <w:lang w:val="hr-BA"/>
        </w:rPr>
      </w:pPr>
    </w:p>
    <w:p w14:paraId="68B0EC55" w14:textId="77777777" w:rsidR="00A401FC" w:rsidRPr="00B3685C" w:rsidRDefault="00A401FC" w:rsidP="00A401FC">
      <w:pPr>
        <w:jc w:val="both"/>
        <w:rPr>
          <w:rFonts w:ascii="Trebuchet MS" w:hAnsi="Trebuchet MS" w:cs="Tahoma"/>
          <w:b/>
          <w:sz w:val="20"/>
          <w:szCs w:val="20"/>
          <w:lang w:val="hr-BA"/>
        </w:rPr>
      </w:pPr>
      <w:r w:rsidRPr="00B3685C">
        <w:rPr>
          <w:rFonts w:ascii="Trebuchet MS" w:hAnsi="Trebuchet MS" w:cs="Tahoma"/>
          <w:b/>
          <w:sz w:val="20"/>
          <w:szCs w:val="20"/>
          <w:lang w:val="hr-BA"/>
        </w:rPr>
        <w:t>4. PRAVO NA UČEŠĆE</w:t>
      </w:r>
    </w:p>
    <w:p w14:paraId="66675676" w14:textId="041EB035" w:rsidR="00A401FC" w:rsidRPr="00B3685C" w:rsidRDefault="00A401FC" w:rsidP="00F43507">
      <w:pPr>
        <w:autoSpaceDE w:val="0"/>
        <w:autoSpaceDN w:val="0"/>
        <w:adjustRightInd w:val="0"/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>U nagradnoj igri mogu učestvovati svi korisnici Mastercard</w:t>
      </w:r>
      <w:r w:rsidR="00302B16" w:rsidRPr="00B3685C">
        <w:rPr>
          <w:rFonts w:ascii="Calibri" w:eastAsia="MS Mincho" w:hAnsi="Calibri" w:cs="Arial"/>
        </w:rPr>
        <w:t>®</w:t>
      </w:r>
      <w:r w:rsidR="00302B16" w:rsidRPr="00B3685C">
        <w:rPr>
          <w:rFonts w:ascii="Trebuchet MS" w:hAnsi="Trebuchet MS" w:cs="Tahoma"/>
          <w:sz w:val="20"/>
          <w:szCs w:val="20"/>
          <w:lang w:val="hr-BA"/>
        </w:rPr>
        <w:t xml:space="preserve"> </w:t>
      </w:r>
      <w:r w:rsidRPr="00B3685C">
        <w:rPr>
          <w:rFonts w:ascii="Trebuchet MS" w:hAnsi="Trebuchet MS" w:cs="Tahoma"/>
          <w:sz w:val="20"/>
          <w:szCs w:val="20"/>
          <w:lang w:val="hr-BA"/>
        </w:rPr>
        <w:t xml:space="preserve">Standard Revolving kartica u izdanju </w:t>
      </w:r>
      <w:r w:rsidRPr="00B3685C">
        <w:rPr>
          <w:rFonts w:ascii="Trebuchet MS" w:hAnsi="Trebuchet MS" w:cs="Tahoma"/>
          <w:bCs/>
          <w:sz w:val="20"/>
          <w:szCs w:val="20"/>
          <w:lang w:val="hr-BA"/>
        </w:rPr>
        <w:t>ASA Banka d.d. Sarajevo</w:t>
      </w:r>
      <w:r w:rsidRPr="00B3685C">
        <w:rPr>
          <w:rFonts w:ascii="Trebuchet MS" w:hAnsi="Trebuchet MS" w:cs="Tahoma"/>
          <w:sz w:val="20"/>
          <w:szCs w:val="20"/>
          <w:lang w:val="hr-BA"/>
        </w:rPr>
        <w:t xml:space="preserve">, a koji u periodu trajanja nagradne igre, tj. od 00:00 sati </w:t>
      </w:r>
      <w:r w:rsidR="0065608B" w:rsidRPr="00B3685C">
        <w:rPr>
          <w:rFonts w:ascii="Trebuchet MS" w:hAnsi="Trebuchet MS" w:cs="Tahoma"/>
          <w:sz w:val="20"/>
          <w:szCs w:val="20"/>
          <w:lang w:val="hr-BA"/>
        </w:rPr>
        <w:t>15</w:t>
      </w:r>
      <w:r w:rsidR="0022598B" w:rsidRPr="00B3685C">
        <w:rPr>
          <w:rFonts w:ascii="Trebuchet MS" w:hAnsi="Trebuchet MS" w:cs="Tahoma"/>
          <w:sz w:val="20"/>
          <w:szCs w:val="20"/>
          <w:lang w:val="hr-BA"/>
        </w:rPr>
        <w:t>.06</w:t>
      </w:r>
      <w:r w:rsidRPr="00B3685C">
        <w:rPr>
          <w:rFonts w:ascii="Trebuchet MS" w:hAnsi="Trebuchet MS" w:cs="Tahoma"/>
          <w:sz w:val="20"/>
          <w:szCs w:val="20"/>
          <w:lang w:val="hr-BA"/>
        </w:rPr>
        <w:t xml:space="preserve">. do 24:00 sati </w:t>
      </w:r>
      <w:r w:rsidR="00F43507" w:rsidRPr="00B3685C">
        <w:rPr>
          <w:rFonts w:ascii="Trebuchet MS" w:hAnsi="Trebuchet MS" w:cs="Tahoma"/>
          <w:sz w:val="20"/>
          <w:szCs w:val="20"/>
          <w:lang w:val="hr-BA"/>
        </w:rPr>
        <w:t>31</w:t>
      </w:r>
      <w:r w:rsidR="0065608B" w:rsidRPr="00B3685C">
        <w:rPr>
          <w:rFonts w:ascii="Trebuchet MS" w:hAnsi="Trebuchet MS" w:cs="Tahoma"/>
          <w:sz w:val="20"/>
          <w:szCs w:val="20"/>
          <w:lang w:val="hr-BA"/>
        </w:rPr>
        <w:t>.07</w:t>
      </w:r>
      <w:r w:rsidRPr="00B3685C">
        <w:rPr>
          <w:rFonts w:ascii="Trebuchet MS" w:hAnsi="Trebuchet MS" w:cs="Tahoma"/>
          <w:sz w:val="20"/>
          <w:szCs w:val="20"/>
          <w:lang w:val="hr-BA"/>
        </w:rPr>
        <w:t>.201</w:t>
      </w:r>
      <w:r w:rsidR="0022598B" w:rsidRPr="00B3685C">
        <w:rPr>
          <w:rFonts w:ascii="Trebuchet MS" w:hAnsi="Trebuchet MS" w:cs="Tahoma"/>
          <w:sz w:val="20"/>
          <w:szCs w:val="20"/>
          <w:lang w:val="hr-BA"/>
        </w:rPr>
        <w:t>9</w:t>
      </w:r>
      <w:r w:rsidRPr="00B3685C">
        <w:rPr>
          <w:rFonts w:ascii="Trebuchet MS" w:hAnsi="Trebuchet MS" w:cs="Tahoma"/>
          <w:sz w:val="20"/>
          <w:szCs w:val="20"/>
          <w:lang w:val="hr-BA"/>
        </w:rPr>
        <w:t>. godine putem Mastercard</w:t>
      </w:r>
      <w:r w:rsidR="00302B16" w:rsidRPr="00B3685C">
        <w:rPr>
          <w:rFonts w:ascii="Calibri" w:eastAsia="MS Mincho" w:hAnsi="Calibri" w:cs="Arial"/>
        </w:rPr>
        <w:t>®</w:t>
      </w:r>
      <w:r w:rsidRPr="00B3685C">
        <w:rPr>
          <w:rFonts w:ascii="Trebuchet MS" w:hAnsi="Trebuchet MS" w:cs="Tahoma"/>
          <w:sz w:val="20"/>
          <w:szCs w:val="20"/>
          <w:lang w:val="hr-BA"/>
        </w:rPr>
        <w:t xml:space="preserve"> Standard Revolving naprave minimalno jednu kupovinu navedenim karticama u iznosu jednakom ili većem od </w:t>
      </w:r>
      <w:r w:rsidR="0024638B" w:rsidRPr="00B3685C">
        <w:rPr>
          <w:rFonts w:ascii="Trebuchet MS" w:hAnsi="Trebuchet MS" w:cs="Tahoma"/>
          <w:sz w:val="20"/>
          <w:szCs w:val="20"/>
          <w:lang w:val="hr-BA"/>
        </w:rPr>
        <w:t>5</w:t>
      </w:r>
      <w:r w:rsidRPr="00B3685C">
        <w:rPr>
          <w:rFonts w:ascii="Trebuchet MS" w:hAnsi="Trebuchet MS" w:cs="Tahoma"/>
          <w:sz w:val="20"/>
          <w:szCs w:val="20"/>
          <w:lang w:val="hr-BA"/>
        </w:rPr>
        <w:t>0,00 KM, na bilo kojem prodajnom mjestu u Bosni</w:t>
      </w:r>
      <w:r w:rsidR="0024638B" w:rsidRPr="00B3685C">
        <w:rPr>
          <w:rFonts w:ascii="Trebuchet MS" w:hAnsi="Trebuchet MS" w:cs="Tahoma"/>
          <w:sz w:val="20"/>
          <w:szCs w:val="20"/>
          <w:lang w:val="hr-BA"/>
        </w:rPr>
        <w:t xml:space="preserve"> i Hercegovini ili inostranstvu ili ugovore Mastercard</w:t>
      </w:r>
      <w:r w:rsidR="00302B16" w:rsidRPr="00B3685C">
        <w:rPr>
          <w:rFonts w:ascii="Calibri" w:eastAsia="MS Mincho" w:hAnsi="Calibri" w:cs="Arial"/>
        </w:rPr>
        <w:t>®</w:t>
      </w:r>
      <w:r w:rsidR="0024638B" w:rsidRPr="00B3685C">
        <w:rPr>
          <w:rFonts w:ascii="Trebuchet MS" w:hAnsi="Trebuchet MS" w:cs="Tahoma"/>
          <w:sz w:val="20"/>
          <w:szCs w:val="20"/>
          <w:lang w:val="hr-BA"/>
        </w:rPr>
        <w:t xml:space="preserve"> Standard Revolving kreditnu karticu u skladu sa članom 2. ovih pravila.</w:t>
      </w:r>
    </w:p>
    <w:p w14:paraId="256CE80D" w14:textId="77777777" w:rsidR="00A401FC" w:rsidRPr="00B3685C" w:rsidRDefault="00A401FC" w:rsidP="00A401FC">
      <w:pPr>
        <w:autoSpaceDE w:val="0"/>
        <w:autoSpaceDN w:val="0"/>
        <w:adjustRightInd w:val="0"/>
        <w:jc w:val="both"/>
        <w:rPr>
          <w:rFonts w:ascii="Trebuchet MS" w:hAnsi="Trebuchet MS" w:cs="Tahoma"/>
          <w:sz w:val="20"/>
          <w:szCs w:val="20"/>
          <w:lang w:val="hr-BA"/>
        </w:rPr>
      </w:pPr>
    </w:p>
    <w:p w14:paraId="5E0F05E0" w14:textId="77777777" w:rsidR="00A401FC" w:rsidRPr="00B3685C" w:rsidRDefault="00A401FC" w:rsidP="00A401FC">
      <w:pPr>
        <w:autoSpaceDE w:val="0"/>
        <w:autoSpaceDN w:val="0"/>
        <w:adjustRightInd w:val="0"/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>Pravo učešća nemaju zaposlenici Organizatora ASA Banka d.d. Sarajevo</w:t>
      </w:r>
      <w:r w:rsidRPr="00B3685C">
        <w:rPr>
          <w:rFonts w:ascii="Trebuchet MS" w:hAnsi="Trebuchet MS" w:cs="Tahoma"/>
          <w:bCs/>
          <w:sz w:val="20"/>
          <w:szCs w:val="20"/>
          <w:lang w:val="hr-BA"/>
        </w:rPr>
        <w:t xml:space="preserve">, </w:t>
      </w:r>
      <w:r w:rsidRPr="00B3685C">
        <w:rPr>
          <w:rFonts w:ascii="Trebuchet MS" w:hAnsi="Trebuchet MS" w:cs="Tahoma"/>
          <w:sz w:val="20"/>
          <w:szCs w:val="20"/>
          <w:lang w:val="hr-BA"/>
        </w:rPr>
        <w:t xml:space="preserve">partnera koji direktno učestvuju u ovoj nagradnoj igri, kod nezavisnih partnera, u marketinškim agencijama uključenim u ovu promociju, kao ni uži članovi njihovih porodica. </w:t>
      </w:r>
    </w:p>
    <w:p w14:paraId="01614356" w14:textId="77777777" w:rsidR="00284B82" w:rsidRPr="00B3685C" w:rsidRDefault="00284B82" w:rsidP="00A401FC">
      <w:pPr>
        <w:autoSpaceDE w:val="0"/>
        <w:autoSpaceDN w:val="0"/>
        <w:adjustRightInd w:val="0"/>
        <w:jc w:val="both"/>
        <w:rPr>
          <w:rFonts w:ascii="Trebuchet MS" w:hAnsi="Trebuchet MS" w:cs="Tahoma"/>
          <w:sz w:val="20"/>
          <w:szCs w:val="20"/>
          <w:lang w:val="hr-BA"/>
        </w:rPr>
      </w:pPr>
    </w:p>
    <w:p w14:paraId="0B60EF5F" w14:textId="77777777" w:rsidR="00A401FC" w:rsidRPr="00B3685C" w:rsidRDefault="00A401FC" w:rsidP="00A401FC">
      <w:pPr>
        <w:pStyle w:val="BodyText2"/>
        <w:jc w:val="both"/>
        <w:rPr>
          <w:rFonts w:ascii="Trebuchet MS" w:hAnsi="Trebuchet MS" w:cs="Tahoma"/>
          <w:sz w:val="20"/>
          <w:lang w:val="hr-BA"/>
        </w:rPr>
      </w:pPr>
      <w:r w:rsidRPr="00B3685C">
        <w:rPr>
          <w:rFonts w:ascii="Trebuchet MS" w:hAnsi="Trebuchet MS" w:cs="Tahoma"/>
          <w:sz w:val="20"/>
          <w:lang w:val="hr-BA"/>
        </w:rPr>
        <w:t>Učesnici će o nagradnoj igri biti obaviješteni putem sredstava javnog informisanja, u skladu sa komunikacijskim planom ove nagradne igre.</w:t>
      </w:r>
    </w:p>
    <w:p w14:paraId="20CBBAAC" w14:textId="77777777" w:rsidR="00A401FC" w:rsidRPr="00B3685C" w:rsidRDefault="00A401FC" w:rsidP="00A401FC">
      <w:pPr>
        <w:jc w:val="both"/>
        <w:rPr>
          <w:rFonts w:ascii="Trebuchet MS" w:hAnsi="Trebuchet MS" w:cs="Tahoma"/>
          <w:sz w:val="20"/>
          <w:szCs w:val="20"/>
          <w:lang w:val="hr-BA"/>
        </w:rPr>
      </w:pPr>
    </w:p>
    <w:p w14:paraId="42C52F70" w14:textId="77777777" w:rsidR="00A401FC" w:rsidRPr="00B3685C" w:rsidRDefault="00A401FC" w:rsidP="00A401FC">
      <w:pPr>
        <w:rPr>
          <w:rFonts w:ascii="Trebuchet MS" w:hAnsi="Trebuchet MS" w:cs="Tahoma"/>
          <w:b/>
          <w:sz w:val="20"/>
          <w:szCs w:val="20"/>
          <w:lang w:val="hr-BA"/>
        </w:rPr>
      </w:pPr>
      <w:r w:rsidRPr="00B3685C">
        <w:rPr>
          <w:rFonts w:ascii="Trebuchet MS" w:hAnsi="Trebuchet MS" w:cs="Tahoma"/>
          <w:b/>
          <w:sz w:val="20"/>
          <w:szCs w:val="20"/>
          <w:lang w:val="hr-BA"/>
        </w:rPr>
        <w:t>5. SVRHA ORGANIZIRANJA NAGRADNE IGRE</w:t>
      </w:r>
    </w:p>
    <w:p w14:paraId="21B9C0CE" w14:textId="77777777" w:rsidR="00A401FC" w:rsidRPr="00B3685C" w:rsidRDefault="00A401FC" w:rsidP="00A401FC">
      <w:pPr>
        <w:pStyle w:val="BodyText"/>
        <w:jc w:val="both"/>
        <w:rPr>
          <w:rFonts w:ascii="Trebuchet MS" w:hAnsi="Trebuchet MS" w:cs="Tahoma"/>
          <w:b w:val="0"/>
          <w:sz w:val="20"/>
          <w:u w:val="none"/>
          <w:lang w:val="hr-BA"/>
        </w:rPr>
      </w:pPr>
      <w:r w:rsidRPr="00B3685C">
        <w:rPr>
          <w:rFonts w:ascii="Trebuchet MS" w:hAnsi="Trebuchet MS" w:cs="Tahoma"/>
          <w:b w:val="0"/>
          <w:sz w:val="20"/>
          <w:u w:val="none"/>
          <w:lang w:val="hr-BA"/>
        </w:rPr>
        <w:t>Svrha nagradne igre je promocija Mastercard</w:t>
      </w:r>
      <w:r w:rsidR="00302B16" w:rsidRPr="00B3685C">
        <w:rPr>
          <w:rFonts w:ascii="Calibri" w:eastAsia="MS Mincho" w:hAnsi="Calibri" w:cs="Arial"/>
          <w:szCs w:val="24"/>
          <w:u w:val="none"/>
        </w:rPr>
        <w:t>®</w:t>
      </w:r>
      <w:r w:rsidRPr="00B3685C">
        <w:rPr>
          <w:rFonts w:ascii="Trebuchet MS" w:hAnsi="Trebuchet MS" w:cs="Tahoma"/>
          <w:b w:val="0"/>
          <w:sz w:val="20"/>
          <w:u w:val="none"/>
          <w:lang w:val="hr-BA"/>
        </w:rPr>
        <w:t xml:space="preserve"> kartica u izdanju </w:t>
      </w:r>
      <w:r w:rsidRPr="00B3685C">
        <w:rPr>
          <w:rFonts w:ascii="Trebuchet MS" w:hAnsi="Trebuchet MS" w:cs="Tahoma"/>
          <w:b w:val="0"/>
          <w:bCs/>
          <w:sz w:val="20"/>
          <w:u w:val="none"/>
          <w:lang w:val="hr-BA"/>
        </w:rPr>
        <w:t>ASA Banka d.d. Sarajevo.</w:t>
      </w:r>
    </w:p>
    <w:p w14:paraId="6E266A36" w14:textId="77777777" w:rsidR="00A401FC" w:rsidRPr="00B3685C" w:rsidRDefault="00A401FC" w:rsidP="00A401FC">
      <w:pPr>
        <w:rPr>
          <w:rFonts w:ascii="Trebuchet MS" w:hAnsi="Trebuchet MS" w:cs="Tahoma"/>
          <w:sz w:val="20"/>
          <w:szCs w:val="20"/>
          <w:lang w:val="hr-BA"/>
        </w:rPr>
      </w:pPr>
    </w:p>
    <w:p w14:paraId="52C58F7B" w14:textId="77777777" w:rsidR="00A401FC" w:rsidRPr="00B3685C" w:rsidRDefault="00A401FC" w:rsidP="00A401FC">
      <w:pPr>
        <w:rPr>
          <w:rFonts w:ascii="Trebuchet MS" w:hAnsi="Trebuchet MS" w:cs="Tahoma"/>
          <w:b/>
          <w:sz w:val="20"/>
          <w:szCs w:val="20"/>
          <w:lang w:val="hr-BA"/>
        </w:rPr>
      </w:pPr>
      <w:r w:rsidRPr="00B3685C">
        <w:rPr>
          <w:rFonts w:ascii="Trebuchet MS" w:hAnsi="Trebuchet MS" w:cs="Tahoma"/>
          <w:b/>
          <w:sz w:val="20"/>
          <w:szCs w:val="20"/>
          <w:lang w:val="hr-BA"/>
        </w:rPr>
        <w:t>6. OBAVJEŠTAVANJE DOBITNIKA I URUČENJE NAGRADA</w:t>
      </w:r>
    </w:p>
    <w:p w14:paraId="001E30E3" w14:textId="77777777" w:rsidR="00A401FC" w:rsidRPr="00B3685C" w:rsidRDefault="00A401FC" w:rsidP="00A401FC">
      <w:pPr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 xml:space="preserve">6.1. Svi dobitnici nagrada bit će obaviješteni telefonskim ili pisanim putem najkasnije u roku od </w:t>
      </w:r>
      <w:r w:rsidR="00263E3B" w:rsidRPr="00B3685C">
        <w:rPr>
          <w:rFonts w:ascii="Trebuchet MS" w:hAnsi="Trebuchet MS" w:cs="Tahoma"/>
          <w:sz w:val="20"/>
          <w:szCs w:val="20"/>
          <w:lang w:val="hr-BA"/>
        </w:rPr>
        <w:t>3 (tri)</w:t>
      </w:r>
      <w:r w:rsidRPr="00B3685C">
        <w:rPr>
          <w:rFonts w:ascii="Trebuchet MS" w:hAnsi="Trebuchet MS" w:cs="Tahoma"/>
          <w:sz w:val="20"/>
          <w:szCs w:val="20"/>
          <w:lang w:val="hr-BA"/>
        </w:rPr>
        <w:t xml:space="preserve"> dana od dana izvlačenja. Ukoliko ne bude moguće kontaktirati dobitnika nagrade u roku od </w:t>
      </w:r>
      <w:r w:rsidR="00263E3B" w:rsidRPr="00B3685C">
        <w:rPr>
          <w:rFonts w:ascii="Trebuchet MS" w:hAnsi="Trebuchet MS" w:cs="Tahoma"/>
          <w:sz w:val="20"/>
          <w:szCs w:val="20"/>
          <w:lang w:val="hr-BA"/>
        </w:rPr>
        <w:t>7</w:t>
      </w:r>
      <w:r w:rsidRPr="00B3685C">
        <w:rPr>
          <w:rFonts w:ascii="Trebuchet MS" w:hAnsi="Trebuchet MS" w:cs="Tahoma"/>
          <w:sz w:val="20"/>
          <w:szCs w:val="20"/>
          <w:lang w:val="hr-BA"/>
        </w:rPr>
        <w:t xml:space="preserve"> </w:t>
      </w:r>
      <w:r w:rsidR="00263E3B" w:rsidRPr="00B3685C">
        <w:rPr>
          <w:rFonts w:ascii="Trebuchet MS" w:hAnsi="Trebuchet MS" w:cs="Tahoma"/>
          <w:sz w:val="20"/>
          <w:szCs w:val="20"/>
          <w:lang w:val="hr-BA"/>
        </w:rPr>
        <w:t xml:space="preserve">(sedam) </w:t>
      </w:r>
      <w:r w:rsidRPr="00B3685C">
        <w:rPr>
          <w:rFonts w:ascii="Trebuchet MS" w:hAnsi="Trebuchet MS" w:cs="Tahoma"/>
          <w:sz w:val="20"/>
          <w:szCs w:val="20"/>
          <w:lang w:val="hr-BA"/>
        </w:rPr>
        <w:t xml:space="preserve">dana od dana izvlačenja, na osnovu kontakt podataka koje Banka ima o dobitniku, isti gubi nagradu, a obavještavaju se alternativni dobitnici u narednih </w:t>
      </w:r>
      <w:r w:rsidR="00302B16" w:rsidRPr="00B3685C">
        <w:rPr>
          <w:rFonts w:ascii="Trebuchet MS" w:hAnsi="Trebuchet MS" w:cs="Tahoma"/>
          <w:sz w:val="20"/>
          <w:szCs w:val="20"/>
          <w:lang w:val="hr-BA"/>
        </w:rPr>
        <w:t>2</w:t>
      </w:r>
      <w:r w:rsidRPr="00B3685C">
        <w:rPr>
          <w:rFonts w:ascii="Trebuchet MS" w:hAnsi="Trebuchet MS" w:cs="Tahoma"/>
          <w:sz w:val="20"/>
          <w:szCs w:val="20"/>
          <w:lang w:val="hr-BA"/>
        </w:rPr>
        <w:t xml:space="preserve"> dana.</w:t>
      </w:r>
    </w:p>
    <w:p w14:paraId="214627B8" w14:textId="77777777" w:rsidR="00A401FC" w:rsidRPr="00B3685C" w:rsidRDefault="00A401FC" w:rsidP="00A401FC">
      <w:pPr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 xml:space="preserve">6.2. Organizator nagradne igre određuje mjesto i način preuzimanja nagrada. </w:t>
      </w:r>
    </w:p>
    <w:p w14:paraId="1B6E7A9D" w14:textId="77777777" w:rsidR="00A401FC" w:rsidRPr="00B3685C" w:rsidRDefault="00A401FC" w:rsidP="00A401FC">
      <w:pPr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>6.3. Porez na dohodak snosi dobitnik nagradne.</w:t>
      </w:r>
    </w:p>
    <w:p w14:paraId="7862A6CF" w14:textId="77777777" w:rsidR="00A401FC" w:rsidRPr="00B3685C" w:rsidRDefault="00A401FC" w:rsidP="00A401FC">
      <w:pPr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 xml:space="preserve">6.4. Učesnici mogu biti pozvani da učestvuju u javnim događajima. Učesnici i pobjednici u nagradnoj igri prihvataju uslov da imena pobjednika, njihova adresa i fotografija mogu biti korišteni i objavljivani kao foto, audio i videomaterijal od strane Organizatora. </w:t>
      </w:r>
    </w:p>
    <w:p w14:paraId="7BA641DD" w14:textId="77777777" w:rsidR="00A401FC" w:rsidRPr="00B3685C" w:rsidRDefault="00A401FC" w:rsidP="00A401FC">
      <w:pPr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>Učestvovanjem u nagradnoj igri učesnici daju dozvolu Organizatoru da koristi njihova imena i/ili ličnost radi reklame ili prodaje bez dodatne kompenzacije. Trenutkom preuzimanja nagrade prestaju sve obaveze Banke prema dobitniku, te time nagradna igra završava.</w:t>
      </w:r>
    </w:p>
    <w:p w14:paraId="3439C66E" w14:textId="77777777" w:rsidR="00A401FC" w:rsidRPr="00B3685C" w:rsidRDefault="00A401FC" w:rsidP="00A401FC">
      <w:pPr>
        <w:rPr>
          <w:rFonts w:ascii="Trebuchet MS" w:hAnsi="Trebuchet MS" w:cs="Tahoma"/>
          <w:sz w:val="20"/>
          <w:szCs w:val="20"/>
          <w:lang w:val="hr-BA"/>
        </w:rPr>
      </w:pPr>
    </w:p>
    <w:p w14:paraId="277E2947" w14:textId="77777777" w:rsidR="00A401FC" w:rsidRPr="00B3685C" w:rsidRDefault="00A401FC" w:rsidP="00A401FC">
      <w:pPr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>Korisnici kartica koji budu izvučeni kao dobitnici biće im omogućeno da potpišu saglasnost za korištenje ličnih podataka u nagradnoj igri, te da njihovi lični podaci budu objavljeni u dijelu ovih Pravila pod naslovom</w:t>
      </w:r>
      <w:r w:rsidR="00B452FC" w:rsidRPr="00B3685C">
        <w:rPr>
          <w:rFonts w:ascii="Trebuchet MS" w:hAnsi="Trebuchet MS" w:cs="Tahoma"/>
          <w:sz w:val="20"/>
          <w:szCs w:val="20"/>
          <w:lang w:val="hr-BA"/>
        </w:rPr>
        <w:t xml:space="preserve"> </w:t>
      </w:r>
      <w:r w:rsidRPr="00B3685C">
        <w:rPr>
          <w:rFonts w:ascii="Trebuchet MS" w:hAnsi="Trebuchet MS" w:cs="Tahoma"/>
          <w:sz w:val="20"/>
          <w:szCs w:val="20"/>
          <w:lang w:val="hr-BA"/>
        </w:rPr>
        <w:t>„Obaviještavanje dobitnika i uručenje nagrada”.</w:t>
      </w:r>
    </w:p>
    <w:p w14:paraId="2E024EED" w14:textId="77777777" w:rsidR="00A401FC" w:rsidRPr="00B3685C" w:rsidRDefault="00A401FC" w:rsidP="00A401FC">
      <w:pPr>
        <w:jc w:val="both"/>
        <w:rPr>
          <w:rFonts w:ascii="Trebuchet MS" w:hAnsi="Trebuchet MS" w:cs="Tahoma"/>
          <w:sz w:val="20"/>
          <w:szCs w:val="20"/>
          <w:lang w:val="hr-BA"/>
        </w:rPr>
      </w:pPr>
    </w:p>
    <w:p w14:paraId="299AB48A" w14:textId="77777777" w:rsidR="00A401FC" w:rsidRPr="00B3685C" w:rsidRDefault="00A401FC" w:rsidP="00A401FC">
      <w:pPr>
        <w:autoSpaceDE w:val="0"/>
        <w:autoSpaceDN w:val="0"/>
        <w:adjustRightInd w:val="0"/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 xml:space="preserve">Rezultati nagradne igre biti će objavljeni u jednim dnevnim novinama na području Federacije Bosne i Hercegovine, te na web stranici </w:t>
      </w:r>
      <w:hyperlink r:id="rId8" w:history="1">
        <w:r w:rsidRPr="00B3685C">
          <w:rPr>
            <w:rStyle w:val="Hyperlink"/>
            <w:rFonts w:ascii="Trebuchet MS" w:hAnsi="Trebuchet MS" w:cs="Tahoma"/>
            <w:color w:val="auto"/>
            <w:sz w:val="20"/>
            <w:szCs w:val="20"/>
            <w:lang w:val="hr-BA"/>
          </w:rPr>
          <w:t>www.asabanka.ba</w:t>
        </w:r>
      </w:hyperlink>
      <w:r w:rsidRPr="00B3685C">
        <w:rPr>
          <w:rFonts w:ascii="Trebuchet MS" w:hAnsi="Trebuchet MS" w:cs="Tahoma"/>
          <w:sz w:val="20"/>
          <w:szCs w:val="20"/>
          <w:lang w:val="hr-BA"/>
        </w:rPr>
        <w:t xml:space="preserve"> najkasnije 8 dana od dana izvlačenja uz pisanu saglasnost dobitnika za objavu ličnih podataka.</w:t>
      </w:r>
    </w:p>
    <w:p w14:paraId="2F0CCED3" w14:textId="77777777" w:rsidR="00A401FC" w:rsidRPr="00B3685C" w:rsidRDefault="00A401FC" w:rsidP="00A401FC">
      <w:pPr>
        <w:jc w:val="both"/>
        <w:rPr>
          <w:rFonts w:ascii="Trebuchet MS" w:hAnsi="Trebuchet MS" w:cs="Tahoma"/>
          <w:sz w:val="20"/>
          <w:szCs w:val="20"/>
          <w:lang w:val="hr-BA"/>
        </w:rPr>
      </w:pPr>
    </w:p>
    <w:p w14:paraId="19675370" w14:textId="395EF09B" w:rsidR="00A401FC" w:rsidRPr="00B3685C" w:rsidRDefault="00A401FC" w:rsidP="00F43507">
      <w:pPr>
        <w:jc w:val="both"/>
        <w:rPr>
          <w:rFonts w:ascii="Trebuchet MS" w:hAnsi="Trebuchet MS" w:cs="Tahoma"/>
          <w:bCs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 xml:space="preserve">Izvlačenje dobitnika nagrada obavit će se </w:t>
      </w:r>
      <w:r w:rsidR="00F43507" w:rsidRPr="00B3685C">
        <w:rPr>
          <w:rFonts w:ascii="Trebuchet MS" w:hAnsi="Trebuchet MS" w:cs="Tahoma"/>
          <w:sz w:val="20"/>
          <w:szCs w:val="20"/>
          <w:lang w:val="hr-BA"/>
        </w:rPr>
        <w:t>05.08</w:t>
      </w:r>
      <w:r w:rsidRPr="00B3685C">
        <w:rPr>
          <w:rFonts w:ascii="Trebuchet MS" w:hAnsi="Trebuchet MS" w:cs="Tahoma"/>
          <w:sz w:val="20"/>
          <w:szCs w:val="20"/>
          <w:lang w:val="hr-BA"/>
        </w:rPr>
        <w:t>.201</w:t>
      </w:r>
      <w:r w:rsidR="00512F15" w:rsidRPr="00B3685C">
        <w:rPr>
          <w:rFonts w:ascii="Trebuchet MS" w:hAnsi="Trebuchet MS" w:cs="Tahoma"/>
          <w:sz w:val="20"/>
          <w:szCs w:val="20"/>
          <w:lang w:val="hr-BA"/>
        </w:rPr>
        <w:t>9</w:t>
      </w:r>
      <w:r w:rsidRPr="00B3685C">
        <w:rPr>
          <w:rFonts w:ascii="Trebuchet MS" w:hAnsi="Trebuchet MS" w:cs="Tahoma"/>
          <w:sz w:val="20"/>
          <w:szCs w:val="20"/>
          <w:lang w:val="hr-BA"/>
        </w:rPr>
        <w:t xml:space="preserve">. u prostorijama </w:t>
      </w:r>
      <w:r w:rsidRPr="00B3685C">
        <w:rPr>
          <w:rFonts w:ascii="Trebuchet MS" w:hAnsi="Trebuchet MS" w:cs="Tahoma"/>
          <w:bCs/>
          <w:sz w:val="20"/>
          <w:szCs w:val="20"/>
          <w:lang w:val="hr-BA"/>
        </w:rPr>
        <w:t>ASA Banka d.d. Sarajevo.</w:t>
      </w:r>
    </w:p>
    <w:p w14:paraId="2BF8C0E9" w14:textId="77777777" w:rsidR="00A401FC" w:rsidRPr="00B3685C" w:rsidRDefault="00A401FC" w:rsidP="00A401FC">
      <w:pPr>
        <w:jc w:val="both"/>
        <w:rPr>
          <w:rFonts w:ascii="Trebuchet MS" w:hAnsi="Trebuchet MS" w:cs="Tahoma"/>
          <w:sz w:val="20"/>
          <w:szCs w:val="20"/>
          <w:lang w:val="hr-BA"/>
        </w:rPr>
      </w:pPr>
    </w:p>
    <w:p w14:paraId="010D8097" w14:textId="77777777" w:rsidR="00A401FC" w:rsidRPr="00B3685C" w:rsidRDefault="00A401FC" w:rsidP="00A401FC">
      <w:pPr>
        <w:rPr>
          <w:rFonts w:ascii="Trebuchet MS" w:hAnsi="Trebuchet MS" w:cs="Tahoma"/>
          <w:b/>
          <w:sz w:val="20"/>
          <w:szCs w:val="20"/>
          <w:lang w:val="hr-BA"/>
        </w:rPr>
      </w:pPr>
      <w:r w:rsidRPr="00B3685C">
        <w:rPr>
          <w:rFonts w:ascii="Trebuchet MS" w:hAnsi="Trebuchet MS" w:cs="Tahoma"/>
          <w:b/>
          <w:sz w:val="20"/>
          <w:szCs w:val="20"/>
          <w:lang w:val="hr-BA"/>
        </w:rPr>
        <w:t>7. NAGRADE I PRIBLIŽNE MALOPRODAJNE VRIJEDNOSTI NAGRADA U FBIH</w:t>
      </w:r>
    </w:p>
    <w:p w14:paraId="7E0AE171" w14:textId="019192DC" w:rsidR="00A401FC" w:rsidRPr="00B3685C" w:rsidRDefault="00A401FC" w:rsidP="00C33D7A">
      <w:pPr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 xml:space="preserve">Ukupna vrijednost nagradnog fonda iznosi </w:t>
      </w:r>
      <w:r w:rsidR="00C33D7A" w:rsidRPr="00B3685C">
        <w:rPr>
          <w:rFonts w:ascii="Trebuchet MS" w:hAnsi="Trebuchet MS" w:cs="Tahoma"/>
          <w:sz w:val="20"/>
          <w:szCs w:val="20"/>
          <w:lang w:val="hr-BA"/>
        </w:rPr>
        <w:t>6.669</w:t>
      </w:r>
      <w:r w:rsidR="00750A7B" w:rsidRPr="00B3685C">
        <w:rPr>
          <w:rFonts w:ascii="Trebuchet MS" w:hAnsi="Trebuchet MS" w:cs="Tahoma"/>
          <w:sz w:val="20"/>
          <w:szCs w:val="20"/>
          <w:lang w:val="hr-BA"/>
        </w:rPr>
        <w:t>,00 KM</w:t>
      </w:r>
      <w:r w:rsidR="00B3685C">
        <w:rPr>
          <w:rFonts w:ascii="Trebuchet MS" w:hAnsi="Trebuchet MS" w:cs="Tahoma"/>
          <w:sz w:val="20"/>
          <w:szCs w:val="20"/>
          <w:lang w:val="hr-BA"/>
        </w:rPr>
        <w:t xml:space="preserve"> (sa PDV-om)</w:t>
      </w:r>
      <w:r w:rsidR="00C33D7A" w:rsidRPr="00B3685C">
        <w:rPr>
          <w:rFonts w:ascii="Trebuchet MS" w:hAnsi="Trebuchet MS" w:cs="Tahoma"/>
          <w:sz w:val="20"/>
          <w:szCs w:val="20"/>
          <w:lang w:val="hr-BA"/>
        </w:rPr>
        <w:t>.</w:t>
      </w:r>
    </w:p>
    <w:p w14:paraId="02779BED" w14:textId="77777777" w:rsidR="00A401FC" w:rsidRPr="00B3685C" w:rsidRDefault="00A401FC" w:rsidP="00A401FC">
      <w:pPr>
        <w:jc w:val="both"/>
        <w:rPr>
          <w:rFonts w:ascii="Trebuchet MS" w:hAnsi="Trebuchet MS" w:cs="Tahoma"/>
          <w:sz w:val="20"/>
          <w:szCs w:val="20"/>
          <w:lang w:val="hr-BA"/>
        </w:rPr>
      </w:pPr>
      <w:bookmarkStart w:id="0" w:name="_GoBack"/>
      <w:bookmarkEnd w:id="0"/>
    </w:p>
    <w:p w14:paraId="41A57318" w14:textId="77777777" w:rsidR="00A401FC" w:rsidRPr="00B3685C" w:rsidRDefault="00A401FC" w:rsidP="00A401FC">
      <w:pPr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lastRenderedPageBreak/>
        <w:t>Učesnici nagradne igre u prilici su osvojiti kako slijedi:</w:t>
      </w:r>
    </w:p>
    <w:p w14:paraId="033D28B5" w14:textId="77777777" w:rsidR="00A401FC" w:rsidRPr="00B3685C" w:rsidRDefault="00A401FC" w:rsidP="00A401FC">
      <w:pPr>
        <w:jc w:val="both"/>
        <w:rPr>
          <w:rFonts w:ascii="Trebuchet MS" w:hAnsi="Trebuchet MS" w:cs="Tahoma"/>
          <w:sz w:val="20"/>
          <w:szCs w:val="20"/>
          <w:lang w:val="hr-BA"/>
        </w:rPr>
      </w:pPr>
    </w:p>
    <w:tbl>
      <w:tblPr>
        <w:tblW w:w="100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47"/>
        <w:gridCol w:w="1170"/>
        <w:gridCol w:w="2347"/>
        <w:gridCol w:w="2702"/>
      </w:tblGrid>
      <w:tr w:rsidR="00B3685C" w:rsidRPr="00B3685C" w14:paraId="50F3B728" w14:textId="77777777" w:rsidTr="005A6A09">
        <w:trPr>
          <w:trHeight w:val="546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F48B9" w14:textId="77777777" w:rsidR="00A401FC" w:rsidRPr="00B3685C" w:rsidRDefault="00A401FC" w:rsidP="00EF4168">
            <w:pPr>
              <w:rPr>
                <w:rFonts w:ascii="Trebuchet MS" w:hAnsi="Trebuchet MS" w:cs="Tahoma"/>
                <w:sz w:val="20"/>
                <w:szCs w:val="20"/>
                <w:lang w:val="hr-HR"/>
              </w:rPr>
            </w:pPr>
            <w:r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>Kategorija i opis nagrade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5B80D" w14:textId="77777777" w:rsidR="00A401FC" w:rsidRPr="00B3685C" w:rsidRDefault="00A401FC" w:rsidP="00EF4168">
            <w:pPr>
              <w:jc w:val="center"/>
              <w:rPr>
                <w:rFonts w:ascii="Trebuchet MS" w:hAnsi="Trebuchet MS" w:cs="Tahoma"/>
                <w:bCs/>
                <w:sz w:val="20"/>
                <w:szCs w:val="20"/>
                <w:lang w:val="hr-HR"/>
              </w:rPr>
            </w:pPr>
            <w:r w:rsidRPr="00B3685C">
              <w:rPr>
                <w:rFonts w:ascii="Trebuchet MS" w:hAnsi="Trebuchet MS" w:cs="Tahoma"/>
                <w:bCs/>
                <w:sz w:val="20"/>
                <w:szCs w:val="20"/>
                <w:lang w:val="hr-HR"/>
              </w:rPr>
              <w:t>Broj nagrada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2A935" w14:textId="6A46C0D9" w:rsidR="00A401FC" w:rsidRPr="00B3685C" w:rsidRDefault="00A401FC" w:rsidP="00550EF3">
            <w:pPr>
              <w:jc w:val="center"/>
              <w:rPr>
                <w:rFonts w:ascii="Trebuchet MS" w:hAnsi="Trebuchet MS" w:cs="Tahoma"/>
                <w:bCs/>
                <w:sz w:val="20"/>
                <w:szCs w:val="20"/>
                <w:lang w:val="hr-HR"/>
              </w:rPr>
            </w:pPr>
            <w:r w:rsidRPr="00B3685C">
              <w:rPr>
                <w:rFonts w:ascii="Trebuchet MS" w:hAnsi="Trebuchet MS" w:cs="Tahoma"/>
                <w:bCs/>
                <w:sz w:val="20"/>
                <w:szCs w:val="20"/>
                <w:lang w:val="hr-HR"/>
              </w:rPr>
              <w:t xml:space="preserve">Pojedinačna vrijednost u KM bez </w:t>
            </w:r>
            <w:r w:rsidR="00550EF3" w:rsidRPr="00B3685C">
              <w:rPr>
                <w:rFonts w:ascii="Trebuchet MS" w:hAnsi="Trebuchet MS" w:cs="Tahoma"/>
                <w:bCs/>
                <w:sz w:val="20"/>
                <w:szCs w:val="20"/>
                <w:lang w:val="hr-HR"/>
              </w:rPr>
              <w:t>PDV</w:t>
            </w:r>
            <w:r w:rsidRPr="00B3685C">
              <w:rPr>
                <w:rFonts w:ascii="Trebuchet MS" w:hAnsi="Trebuchet MS" w:cs="Tahoma"/>
                <w:bCs/>
                <w:sz w:val="20"/>
                <w:szCs w:val="20"/>
                <w:lang w:val="hr-HR"/>
              </w:rPr>
              <w:t>-a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231F7" w14:textId="5D65A196" w:rsidR="00A401FC" w:rsidRPr="00B3685C" w:rsidRDefault="00A401FC" w:rsidP="00EF4168">
            <w:pPr>
              <w:jc w:val="center"/>
              <w:rPr>
                <w:rFonts w:ascii="Trebuchet MS" w:hAnsi="Trebuchet MS" w:cs="Tahoma"/>
                <w:bCs/>
                <w:sz w:val="20"/>
                <w:szCs w:val="20"/>
                <w:lang w:val="hr-HR"/>
              </w:rPr>
            </w:pPr>
            <w:r w:rsidRPr="00B3685C">
              <w:rPr>
                <w:rFonts w:ascii="Trebuchet MS" w:hAnsi="Trebuchet MS" w:cs="Tahoma"/>
                <w:bCs/>
                <w:sz w:val="20"/>
                <w:szCs w:val="20"/>
                <w:lang w:val="hr-HR"/>
              </w:rPr>
              <w:t>Po</w:t>
            </w:r>
            <w:r w:rsidR="00550EF3" w:rsidRPr="00B3685C">
              <w:rPr>
                <w:rFonts w:ascii="Trebuchet MS" w:hAnsi="Trebuchet MS" w:cs="Tahoma"/>
                <w:bCs/>
                <w:sz w:val="20"/>
                <w:szCs w:val="20"/>
                <w:lang w:val="hr-HR"/>
              </w:rPr>
              <w:t>jedinačna vrijednost u KM sa PDV</w:t>
            </w:r>
            <w:r w:rsidRPr="00B3685C">
              <w:rPr>
                <w:rFonts w:ascii="Trebuchet MS" w:hAnsi="Trebuchet MS" w:cs="Tahoma"/>
                <w:bCs/>
                <w:sz w:val="20"/>
                <w:szCs w:val="20"/>
                <w:lang w:val="hr-HR"/>
              </w:rPr>
              <w:t>-om</w:t>
            </w:r>
          </w:p>
        </w:tc>
      </w:tr>
      <w:tr w:rsidR="00B3685C" w:rsidRPr="00B3685C" w14:paraId="4B2CD5D2" w14:textId="77777777" w:rsidTr="005A6A09">
        <w:trPr>
          <w:trHeight w:val="246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5F0F" w14:textId="32A64BA3" w:rsidR="00A401FC" w:rsidRPr="00B3685C" w:rsidRDefault="003A5FD9" w:rsidP="00512F15">
            <w:pPr>
              <w:rPr>
                <w:rFonts w:ascii="Trebuchet MS" w:hAnsi="Trebuchet MS" w:cs="Tahoma"/>
                <w:sz w:val="20"/>
                <w:szCs w:val="20"/>
                <w:lang w:val="hr-HR"/>
              </w:rPr>
            </w:pPr>
            <w:r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 xml:space="preserve">Vikend </w:t>
            </w:r>
            <w:r w:rsidR="00512F15"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 xml:space="preserve">Relax paket za dvoje </w:t>
            </w:r>
            <w:r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>u Etno selu Stanišići (dva noćenja, za dvije osobe, p</w:t>
            </w:r>
            <w:r w:rsidR="00EF4168"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>revoz</w:t>
            </w:r>
            <w:r w:rsidR="00284B82"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 xml:space="preserve"> </w:t>
            </w:r>
            <w:r w:rsidR="00512F15"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>uključen</w:t>
            </w:r>
            <w:r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>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9A102" w14:textId="77777777" w:rsidR="00A401FC" w:rsidRPr="00B3685C" w:rsidRDefault="00512F15" w:rsidP="00EF4168">
            <w:pPr>
              <w:jc w:val="center"/>
              <w:rPr>
                <w:rFonts w:ascii="Trebuchet MS" w:hAnsi="Trebuchet MS" w:cs="Tahoma"/>
                <w:sz w:val="20"/>
                <w:szCs w:val="20"/>
                <w:lang w:val="hr-HR"/>
              </w:rPr>
            </w:pPr>
            <w:r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2AC68" w14:textId="2CC9DB16" w:rsidR="00A401FC" w:rsidRPr="00B3685C" w:rsidRDefault="00512F15" w:rsidP="00512F15">
            <w:pPr>
              <w:jc w:val="center"/>
              <w:rPr>
                <w:rFonts w:ascii="Trebuchet MS" w:hAnsi="Trebuchet MS" w:cs="Tahoma"/>
                <w:sz w:val="20"/>
                <w:szCs w:val="20"/>
                <w:lang w:val="hr-HR"/>
              </w:rPr>
            </w:pPr>
            <w:r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>2</w:t>
            </w:r>
            <w:r w:rsidR="00284B82"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 xml:space="preserve"> x </w:t>
            </w:r>
            <w:r w:rsidR="001D7737"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 xml:space="preserve">600,00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CF416" w14:textId="3854094B" w:rsidR="00A401FC" w:rsidRPr="00B3685C" w:rsidRDefault="0089653E" w:rsidP="00EF4168">
            <w:pPr>
              <w:jc w:val="center"/>
              <w:rPr>
                <w:rFonts w:ascii="Trebuchet MS" w:hAnsi="Trebuchet MS" w:cs="Tahoma"/>
                <w:bCs/>
                <w:sz w:val="20"/>
                <w:szCs w:val="20"/>
                <w:lang w:val="hr-HR"/>
              </w:rPr>
            </w:pPr>
            <w:r w:rsidRPr="00B3685C">
              <w:rPr>
                <w:rFonts w:ascii="Trebuchet MS" w:hAnsi="Trebuchet MS" w:cs="Tahoma"/>
                <w:bCs/>
                <w:sz w:val="20"/>
                <w:szCs w:val="20"/>
                <w:lang w:val="hr-HR"/>
              </w:rPr>
              <w:t xml:space="preserve">2 x </w:t>
            </w:r>
            <w:r w:rsidR="00C33D7A" w:rsidRPr="00B3685C">
              <w:rPr>
                <w:rFonts w:ascii="Trebuchet MS" w:hAnsi="Trebuchet MS" w:cs="Tahoma"/>
                <w:bCs/>
                <w:sz w:val="20"/>
                <w:szCs w:val="20"/>
                <w:lang w:val="hr-HR"/>
              </w:rPr>
              <w:t>702,00</w:t>
            </w:r>
          </w:p>
        </w:tc>
      </w:tr>
      <w:tr w:rsidR="00B3685C" w:rsidRPr="00B3685C" w14:paraId="5DBB0C3A" w14:textId="77777777" w:rsidTr="005A6A09">
        <w:trPr>
          <w:trHeight w:val="246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3AD5D" w14:textId="4CF9AA5F" w:rsidR="00512F15" w:rsidRPr="00B3685C" w:rsidRDefault="00512F15" w:rsidP="003A5FD9">
            <w:pPr>
              <w:rPr>
                <w:rFonts w:ascii="Trebuchet MS" w:hAnsi="Trebuchet MS" w:cs="Tahoma"/>
                <w:sz w:val="20"/>
                <w:szCs w:val="20"/>
                <w:lang w:val="hr-HR"/>
              </w:rPr>
            </w:pPr>
            <w:r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>Vikend za dvoje u Etno selu Čardaci</w:t>
            </w:r>
            <w:r w:rsidR="003A5FD9"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 xml:space="preserve"> (dva noćenja, za dvije osobe, prevoz uključen)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E749F" w14:textId="77777777" w:rsidR="00512F15" w:rsidRPr="00B3685C" w:rsidRDefault="00512F15" w:rsidP="00EF4168">
            <w:pPr>
              <w:jc w:val="center"/>
              <w:rPr>
                <w:rFonts w:ascii="Trebuchet MS" w:hAnsi="Trebuchet MS" w:cs="Tahoma"/>
                <w:sz w:val="20"/>
                <w:szCs w:val="20"/>
                <w:lang w:val="hr-HR"/>
              </w:rPr>
            </w:pPr>
            <w:r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CB534" w14:textId="76D585A4" w:rsidR="00512F15" w:rsidRPr="00B3685C" w:rsidRDefault="00512F15" w:rsidP="00284B82">
            <w:pPr>
              <w:jc w:val="center"/>
              <w:rPr>
                <w:rFonts w:ascii="Trebuchet MS" w:hAnsi="Trebuchet MS" w:cs="Tahoma"/>
                <w:sz w:val="20"/>
                <w:szCs w:val="20"/>
                <w:lang w:val="hr-HR"/>
              </w:rPr>
            </w:pPr>
            <w:r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>2 x</w:t>
            </w:r>
            <w:r w:rsidR="005B1F96"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 xml:space="preserve"> 700,00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063A2" w14:textId="0AF54CCE" w:rsidR="00512F15" w:rsidRPr="00B3685C" w:rsidRDefault="0089653E" w:rsidP="00EF4168">
            <w:pPr>
              <w:jc w:val="center"/>
              <w:rPr>
                <w:rFonts w:ascii="Trebuchet MS" w:hAnsi="Trebuchet MS" w:cs="Tahoma"/>
                <w:bCs/>
                <w:sz w:val="20"/>
                <w:szCs w:val="20"/>
                <w:lang w:val="hr-HR"/>
              </w:rPr>
            </w:pPr>
            <w:r w:rsidRPr="00B3685C">
              <w:rPr>
                <w:rFonts w:ascii="Trebuchet MS" w:hAnsi="Trebuchet MS" w:cs="Tahoma"/>
                <w:bCs/>
                <w:sz w:val="20"/>
                <w:szCs w:val="20"/>
                <w:lang w:val="hr-HR"/>
              </w:rPr>
              <w:t>2 x</w:t>
            </w:r>
            <w:r w:rsidR="00C33D7A" w:rsidRPr="00B3685C">
              <w:rPr>
                <w:rFonts w:ascii="Trebuchet MS" w:hAnsi="Trebuchet MS" w:cs="Tahoma"/>
                <w:bCs/>
                <w:sz w:val="20"/>
                <w:szCs w:val="20"/>
                <w:lang w:val="hr-HR"/>
              </w:rPr>
              <w:t xml:space="preserve"> 819,00</w:t>
            </w:r>
          </w:p>
        </w:tc>
      </w:tr>
      <w:tr w:rsidR="00B3685C" w:rsidRPr="00B3685C" w14:paraId="4F26E32F" w14:textId="77777777" w:rsidTr="003A5FD9">
        <w:trPr>
          <w:trHeight w:val="729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0E6C2" w14:textId="0FFAABC1" w:rsidR="00A401FC" w:rsidRPr="00B3685C" w:rsidRDefault="003A5FD9" w:rsidP="003A5FD9">
            <w:pPr>
              <w:rPr>
                <w:rFonts w:ascii="Trebuchet MS" w:hAnsi="Trebuchet MS" w:cs="Tahoma"/>
                <w:sz w:val="20"/>
                <w:szCs w:val="20"/>
                <w:lang w:val="hr-HR"/>
              </w:rPr>
            </w:pPr>
            <w:r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>Etno-gastronom</w:t>
            </w:r>
            <w:r w:rsidR="00512F15"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>ski vikend za dvoje u Etno selu Herceg</w:t>
            </w:r>
            <w:r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 xml:space="preserve"> (dva noćenja, za dvije osobe, prevoz uključen)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18A93" w14:textId="77777777" w:rsidR="00A401FC" w:rsidRPr="00B3685C" w:rsidRDefault="00512F15" w:rsidP="00EF4168">
            <w:pPr>
              <w:jc w:val="center"/>
              <w:rPr>
                <w:rFonts w:ascii="Trebuchet MS" w:hAnsi="Trebuchet MS" w:cs="Tahoma"/>
                <w:sz w:val="20"/>
                <w:szCs w:val="20"/>
                <w:lang w:val="hr-HR"/>
              </w:rPr>
            </w:pPr>
            <w:r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E0B09" w14:textId="7874D81D" w:rsidR="00A401FC" w:rsidRPr="00B3685C" w:rsidRDefault="00512F15" w:rsidP="00512F15">
            <w:pPr>
              <w:jc w:val="center"/>
              <w:rPr>
                <w:rFonts w:ascii="Trebuchet MS" w:hAnsi="Trebuchet MS" w:cs="Tahoma"/>
                <w:sz w:val="20"/>
                <w:szCs w:val="20"/>
                <w:lang w:val="hr-HR"/>
              </w:rPr>
            </w:pPr>
            <w:r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>2</w:t>
            </w:r>
            <w:r w:rsidR="00284B82"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 xml:space="preserve"> x </w:t>
            </w:r>
            <w:r w:rsidR="005B1F96"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>750,00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A25BE" w14:textId="7F90240B" w:rsidR="00A401FC" w:rsidRPr="00B3685C" w:rsidRDefault="0089653E" w:rsidP="00EF4168">
            <w:pPr>
              <w:jc w:val="center"/>
              <w:rPr>
                <w:rFonts w:ascii="Trebuchet MS" w:hAnsi="Trebuchet MS" w:cs="Tahoma"/>
                <w:sz w:val="20"/>
                <w:szCs w:val="20"/>
                <w:lang w:val="hr-HR"/>
              </w:rPr>
            </w:pPr>
            <w:r w:rsidRPr="00B3685C">
              <w:rPr>
                <w:rFonts w:ascii="Trebuchet MS" w:hAnsi="Trebuchet MS" w:cs="Tahoma"/>
                <w:bCs/>
                <w:sz w:val="20"/>
                <w:szCs w:val="20"/>
                <w:lang w:val="hr-HR"/>
              </w:rPr>
              <w:t>2 x</w:t>
            </w:r>
            <w:r w:rsidR="00C33D7A" w:rsidRPr="00B3685C">
              <w:rPr>
                <w:rFonts w:ascii="Trebuchet MS" w:hAnsi="Trebuchet MS" w:cs="Tahoma"/>
                <w:bCs/>
                <w:sz w:val="20"/>
                <w:szCs w:val="20"/>
                <w:lang w:val="hr-HR"/>
              </w:rPr>
              <w:t xml:space="preserve"> 877,50</w:t>
            </w:r>
          </w:p>
        </w:tc>
      </w:tr>
      <w:tr w:rsidR="00B3685C" w:rsidRPr="00B3685C" w14:paraId="1044D37F" w14:textId="77777777" w:rsidTr="005A6A09">
        <w:trPr>
          <w:trHeight w:val="246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650E7" w14:textId="36F4EDAA" w:rsidR="00750A7B" w:rsidRPr="00B3685C" w:rsidRDefault="00512F15" w:rsidP="003A5FD9">
            <w:pPr>
              <w:rPr>
                <w:rFonts w:ascii="Trebuchet MS" w:hAnsi="Trebuchet MS" w:cs="Tahoma"/>
                <w:sz w:val="20"/>
                <w:szCs w:val="20"/>
                <w:lang w:val="hr-HR"/>
              </w:rPr>
            </w:pPr>
            <w:r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>Vikend za dvoje u</w:t>
            </w:r>
            <w:r w:rsidR="003A5FD9"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 xml:space="preserve"> hotelu Opal uz rafting na Uni, </w:t>
            </w:r>
            <w:r w:rsidR="005B1F96" w:rsidRPr="00B3685C">
              <w:rPr>
                <w:rFonts w:ascii="Trebuchet MS" w:hAnsi="Trebuchet MS" w:cs="Tahoma"/>
                <w:sz w:val="20"/>
                <w:szCs w:val="20"/>
              </w:rPr>
              <w:t>Št</w:t>
            </w:r>
            <w:r w:rsidR="00554FBA" w:rsidRPr="00B3685C">
              <w:rPr>
                <w:rFonts w:ascii="Trebuchet MS" w:hAnsi="Trebuchet MS" w:cs="Tahoma"/>
                <w:sz w:val="20"/>
                <w:szCs w:val="20"/>
              </w:rPr>
              <w:t>r</w:t>
            </w:r>
            <w:r w:rsidR="005B1F96" w:rsidRPr="00B3685C">
              <w:rPr>
                <w:rFonts w:ascii="Trebuchet MS" w:hAnsi="Trebuchet MS" w:cs="Tahoma"/>
                <w:sz w:val="20"/>
                <w:szCs w:val="20"/>
              </w:rPr>
              <w:t>b</w:t>
            </w:r>
            <w:r w:rsidR="00554FBA" w:rsidRPr="00B3685C">
              <w:rPr>
                <w:rFonts w:ascii="Trebuchet MS" w:hAnsi="Trebuchet MS" w:cs="Tahoma"/>
                <w:sz w:val="20"/>
                <w:szCs w:val="20"/>
              </w:rPr>
              <w:t>ački Buk – Lohovo</w:t>
            </w:r>
            <w:r w:rsidR="003A5FD9" w:rsidRPr="00B3685C">
              <w:rPr>
                <w:rFonts w:ascii="Trebuchet MS" w:hAnsi="Trebuchet MS" w:cs="Tahoma"/>
                <w:sz w:val="20"/>
                <w:szCs w:val="20"/>
              </w:rPr>
              <w:t xml:space="preserve"> </w:t>
            </w:r>
            <w:r w:rsidR="003A5FD9"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>(dva noćenja, za dvije osobe, prevoz uključen)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A64B1" w14:textId="77777777" w:rsidR="00750A7B" w:rsidRPr="00B3685C" w:rsidRDefault="00512F15" w:rsidP="00EF4168">
            <w:pPr>
              <w:jc w:val="center"/>
              <w:rPr>
                <w:rFonts w:ascii="Trebuchet MS" w:hAnsi="Trebuchet MS" w:cs="Tahoma"/>
                <w:sz w:val="20"/>
                <w:szCs w:val="20"/>
                <w:lang w:val="hr-HR"/>
              </w:rPr>
            </w:pPr>
            <w:r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>2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5ABAC" w14:textId="3593D456" w:rsidR="00750A7B" w:rsidRPr="00B3685C" w:rsidRDefault="00512F15" w:rsidP="00512F15">
            <w:pPr>
              <w:jc w:val="center"/>
              <w:rPr>
                <w:rFonts w:ascii="Trebuchet MS" w:hAnsi="Trebuchet MS" w:cs="Tahoma"/>
                <w:sz w:val="20"/>
                <w:szCs w:val="20"/>
                <w:lang w:val="hr-HR"/>
              </w:rPr>
            </w:pPr>
            <w:r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>2</w:t>
            </w:r>
            <w:r w:rsidR="00750A7B"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 xml:space="preserve"> x </w:t>
            </w:r>
            <w:r w:rsidR="005B1F96"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>800,00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7C95D" w14:textId="57C3B673" w:rsidR="00750A7B" w:rsidRPr="00B3685C" w:rsidRDefault="0089653E" w:rsidP="00182ED4">
            <w:pPr>
              <w:jc w:val="center"/>
              <w:rPr>
                <w:rFonts w:ascii="Trebuchet MS" w:hAnsi="Trebuchet MS" w:cs="Tahoma"/>
                <w:sz w:val="20"/>
                <w:szCs w:val="20"/>
                <w:lang w:val="hr-HR"/>
              </w:rPr>
            </w:pPr>
            <w:r w:rsidRPr="00B3685C">
              <w:rPr>
                <w:rFonts w:ascii="Trebuchet MS" w:hAnsi="Trebuchet MS" w:cs="Tahoma"/>
                <w:bCs/>
                <w:sz w:val="20"/>
                <w:szCs w:val="20"/>
                <w:lang w:val="hr-HR"/>
              </w:rPr>
              <w:t>2 x</w:t>
            </w:r>
            <w:r w:rsidR="00C33D7A" w:rsidRPr="00B3685C">
              <w:rPr>
                <w:rFonts w:ascii="Trebuchet MS" w:hAnsi="Trebuchet MS" w:cs="Tahoma"/>
                <w:bCs/>
                <w:sz w:val="20"/>
                <w:szCs w:val="20"/>
                <w:lang w:val="hr-HR"/>
              </w:rPr>
              <w:t xml:space="preserve"> 936,00</w:t>
            </w:r>
          </w:p>
        </w:tc>
      </w:tr>
      <w:tr w:rsidR="00C33D7A" w:rsidRPr="00B3685C" w14:paraId="19C8FF02" w14:textId="77777777" w:rsidTr="003A5FD9">
        <w:trPr>
          <w:trHeight w:val="448"/>
        </w:trPr>
        <w:tc>
          <w:tcPr>
            <w:tcW w:w="50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B2704" w14:textId="77777777" w:rsidR="00C33D7A" w:rsidRPr="00B3685C" w:rsidRDefault="00C33D7A" w:rsidP="00E12A64">
            <w:pPr>
              <w:jc w:val="center"/>
              <w:rPr>
                <w:rFonts w:ascii="Trebuchet MS" w:hAnsi="Trebuchet MS" w:cs="Tahoma"/>
                <w:sz w:val="20"/>
                <w:szCs w:val="20"/>
                <w:lang w:val="hr-HR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4ABB4" w14:textId="3DAF1A52" w:rsidR="00C33D7A" w:rsidRPr="00B3685C" w:rsidRDefault="00C33D7A" w:rsidP="00E12A64">
            <w:pPr>
              <w:jc w:val="center"/>
              <w:rPr>
                <w:rFonts w:ascii="Trebuchet MS" w:hAnsi="Trebuchet MS" w:cs="Tahoma"/>
                <w:sz w:val="20"/>
                <w:szCs w:val="20"/>
                <w:lang w:val="hr-HR"/>
              </w:rPr>
            </w:pPr>
            <w:r w:rsidRPr="00B3685C">
              <w:rPr>
                <w:rFonts w:ascii="Trebuchet MS" w:hAnsi="Trebuchet MS" w:cs="Tahoma"/>
                <w:sz w:val="20"/>
                <w:szCs w:val="20"/>
                <w:lang w:val="hr-HR"/>
              </w:rPr>
              <w:t>Ukupna vrijednost fonda nagrada u KM</w:t>
            </w:r>
            <w:r w:rsidR="00B3685C">
              <w:rPr>
                <w:rFonts w:ascii="Trebuchet MS" w:hAnsi="Trebuchet MS" w:cs="Tahoma"/>
                <w:sz w:val="20"/>
                <w:szCs w:val="20"/>
                <w:lang w:val="hr-HR"/>
              </w:rPr>
              <w:t xml:space="preserve"> sa PDV-om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BFDEA" w14:textId="0F63A450" w:rsidR="00C33D7A" w:rsidRPr="00B3685C" w:rsidRDefault="00C33D7A" w:rsidP="00E12A64">
            <w:pPr>
              <w:jc w:val="center"/>
              <w:rPr>
                <w:rFonts w:ascii="Trebuchet MS" w:hAnsi="Trebuchet MS" w:cs="Tahoma"/>
                <w:bCs/>
                <w:sz w:val="20"/>
                <w:szCs w:val="20"/>
                <w:lang w:val="hr-HR"/>
              </w:rPr>
            </w:pPr>
            <w:r w:rsidRPr="00B3685C">
              <w:rPr>
                <w:rFonts w:ascii="Trebuchet MS" w:hAnsi="Trebuchet MS" w:cs="Tahoma"/>
                <w:bCs/>
                <w:sz w:val="20"/>
                <w:szCs w:val="20"/>
                <w:lang w:val="hr-HR"/>
              </w:rPr>
              <w:t>6.669,00</w:t>
            </w:r>
          </w:p>
        </w:tc>
      </w:tr>
    </w:tbl>
    <w:p w14:paraId="7CA35911" w14:textId="77777777" w:rsidR="00C33D7A" w:rsidRPr="00B3685C" w:rsidRDefault="00C33D7A" w:rsidP="00A401FC">
      <w:pPr>
        <w:pStyle w:val="BodyText"/>
        <w:jc w:val="both"/>
        <w:rPr>
          <w:rFonts w:ascii="Trebuchet MS" w:hAnsi="Trebuchet MS" w:cs="Tahoma"/>
          <w:b w:val="0"/>
          <w:sz w:val="20"/>
          <w:u w:val="none"/>
          <w:lang w:val="hr-BA"/>
        </w:rPr>
      </w:pPr>
    </w:p>
    <w:p w14:paraId="6A536888" w14:textId="77777777" w:rsidR="00A401FC" w:rsidRPr="00B3685C" w:rsidRDefault="00A401FC" w:rsidP="00A401FC">
      <w:pPr>
        <w:pStyle w:val="BodyText"/>
        <w:jc w:val="both"/>
        <w:rPr>
          <w:rFonts w:ascii="Trebuchet MS" w:hAnsi="Trebuchet MS" w:cs="Tahoma"/>
          <w:b w:val="0"/>
          <w:sz w:val="20"/>
          <w:u w:val="none"/>
          <w:lang w:val="hr-BA"/>
        </w:rPr>
      </w:pPr>
      <w:r w:rsidRPr="00B3685C">
        <w:rPr>
          <w:rFonts w:ascii="Trebuchet MS" w:hAnsi="Trebuchet MS" w:cs="Tahoma"/>
          <w:b w:val="0"/>
          <w:sz w:val="20"/>
          <w:u w:val="none"/>
          <w:lang w:val="hr-BA"/>
        </w:rPr>
        <w:t>Dobitnik dobivenu nagradu ne može mijenjati za drugu nagradu ili za novac. Dobitnik nagradu ne može prenositi na treća lica. Broj nagrada je ograničen i ni u kojem slučaju neće biti dodijeljeno više nagrada nego što je predviđeno ovim Pravilima.</w:t>
      </w:r>
    </w:p>
    <w:p w14:paraId="323D3933" w14:textId="7068FAF2" w:rsidR="009421A7" w:rsidRPr="00B3685C" w:rsidRDefault="009421A7" w:rsidP="009421A7">
      <w:pPr>
        <w:pStyle w:val="BodyText"/>
        <w:jc w:val="both"/>
        <w:rPr>
          <w:rFonts w:ascii="Trebuchet MS" w:hAnsi="Trebuchet MS" w:cs="Tahoma"/>
          <w:b w:val="0"/>
          <w:sz w:val="20"/>
          <w:u w:val="none"/>
          <w:lang w:val="hr-BA"/>
        </w:rPr>
      </w:pPr>
    </w:p>
    <w:p w14:paraId="06701273" w14:textId="1045C6DC" w:rsidR="009421A7" w:rsidRPr="00B3685C" w:rsidRDefault="003A5FD9" w:rsidP="003A5FD9">
      <w:pPr>
        <w:pStyle w:val="BodyText"/>
        <w:jc w:val="both"/>
        <w:rPr>
          <w:rFonts w:ascii="Trebuchet MS" w:hAnsi="Trebuchet MS" w:cs="Tahoma"/>
          <w:b w:val="0"/>
          <w:sz w:val="20"/>
          <w:u w:val="none"/>
          <w:lang w:val="hr-BA"/>
        </w:rPr>
      </w:pPr>
      <w:r w:rsidRPr="00B3685C">
        <w:rPr>
          <w:rFonts w:ascii="Trebuchet MS" w:hAnsi="Trebuchet MS" w:cs="Tahoma"/>
          <w:b w:val="0"/>
          <w:sz w:val="20"/>
          <w:u w:val="none"/>
          <w:lang w:val="hr-BA"/>
        </w:rPr>
        <w:t>Nagrade je moguće iskoristiti do 01.10.2019. godine</w:t>
      </w:r>
      <w:r w:rsidR="001125F0" w:rsidRPr="00B3685C">
        <w:rPr>
          <w:rFonts w:ascii="Trebuchet MS" w:hAnsi="Trebuchet MS" w:cs="Tahoma"/>
          <w:b w:val="0"/>
          <w:sz w:val="20"/>
          <w:u w:val="none"/>
          <w:lang w:val="hr-BA"/>
        </w:rPr>
        <w:t>, a u zavisnosti od raspoloživosti smještajnih kapaciteta navedenih ugostiteljskih objekata</w:t>
      </w:r>
      <w:r w:rsidRPr="00B3685C">
        <w:rPr>
          <w:rFonts w:ascii="Trebuchet MS" w:hAnsi="Trebuchet MS" w:cs="Tahoma"/>
          <w:b w:val="0"/>
          <w:sz w:val="20"/>
          <w:u w:val="none"/>
          <w:lang w:val="hr-BA"/>
        </w:rPr>
        <w:t>.</w:t>
      </w:r>
    </w:p>
    <w:p w14:paraId="1CDE0FE9" w14:textId="77777777" w:rsidR="00A401FC" w:rsidRPr="00B3685C" w:rsidRDefault="00A401FC" w:rsidP="00A401FC">
      <w:pPr>
        <w:rPr>
          <w:rFonts w:ascii="Trebuchet MS" w:hAnsi="Trebuchet MS" w:cs="Tahoma"/>
          <w:sz w:val="20"/>
          <w:szCs w:val="20"/>
          <w:lang w:val="hr-BA"/>
        </w:rPr>
      </w:pPr>
    </w:p>
    <w:p w14:paraId="0E1523B5" w14:textId="77777777" w:rsidR="00A401FC" w:rsidRPr="00B3685C" w:rsidRDefault="00A401FC" w:rsidP="00A401FC">
      <w:pPr>
        <w:rPr>
          <w:rFonts w:ascii="Trebuchet MS" w:hAnsi="Trebuchet MS" w:cs="Tahoma"/>
          <w:b/>
          <w:sz w:val="20"/>
          <w:szCs w:val="20"/>
          <w:lang w:val="hr-BA"/>
        </w:rPr>
      </w:pPr>
      <w:r w:rsidRPr="00B3685C">
        <w:rPr>
          <w:rFonts w:ascii="Trebuchet MS" w:hAnsi="Trebuchet MS" w:cs="Tahoma"/>
          <w:b/>
          <w:sz w:val="20"/>
          <w:szCs w:val="20"/>
          <w:lang w:val="hr-BA"/>
        </w:rPr>
        <w:t>8. OBJAVA PRAVILA</w:t>
      </w:r>
    </w:p>
    <w:p w14:paraId="5C0783DC" w14:textId="77777777" w:rsidR="00A401FC" w:rsidRPr="00B3685C" w:rsidRDefault="00A401FC" w:rsidP="00A401FC">
      <w:pPr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>Svi učesnici nagradne igre saglasni su sa pravilima nagradne igre koja će biti objavljena u najmanje jednim dnevnim novinama na području Federacije BiH po dobijanju saglasnosti Federalnog Ministarstva finansija.</w:t>
      </w:r>
    </w:p>
    <w:p w14:paraId="275A761A" w14:textId="77777777" w:rsidR="00A401FC" w:rsidRPr="00B3685C" w:rsidRDefault="00A401FC" w:rsidP="00A401FC">
      <w:pPr>
        <w:rPr>
          <w:rFonts w:ascii="Trebuchet MS" w:hAnsi="Trebuchet MS" w:cs="Tahoma"/>
          <w:sz w:val="20"/>
          <w:szCs w:val="20"/>
          <w:lang w:val="hr-BA"/>
        </w:rPr>
      </w:pPr>
    </w:p>
    <w:p w14:paraId="54717B7E" w14:textId="77777777" w:rsidR="00A401FC" w:rsidRPr="00B3685C" w:rsidRDefault="00A401FC" w:rsidP="00A401FC">
      <w:pPr>
        <w:rPr>
          <w:rFonts w:ascii="Trebuchet MS" w:hAnsi="Trebuchet MS" w:cs="Tahoma"/>
          <w:b/>
          <w:sz w:val="20"/>
          <w:szCs w:val="20"/>
          <w:lang w:val="hr-BA"/>
        </w:rPr>
      </w:pPr>
      <w:r w:rsidRPr="00B3685C">
        <w:rPr>
          <w:rFonts w:ascii="Trebuchet MS" w:hAnsi="Trebuchet MS" w:cs="Tahoma"/>
          <w:b/>
          <w:sz w:val="20"/>
          <w:szCs w:val="20"/>
          <w:lang w:val="hr-BA"/>
        </w:rPr>
        <w:t>9. RJEŠAVANJE SPOROVA</w:t>
      </w:r>
    </w:p>
    <w:p w14:paraId="209B6585" w14:textId="77777777" w:rsidR="00A401FC" w:rsidRPr="00B3685C" w:rsidRDefault="00A401FC" w:rsidP="00302B16">
      <w:pPr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>Svi eventualni sporovi između Organizatora i učesnika u ovoj nagradnoj igri će se rješavati sporazumno, a u slučaju da se nastali spor ne može riješiti sporazumno određuje se nadležnost suda u Sarajevu.</w:t>
      </w:r>
    </w:p>
    <w:p w14:paraId="04926381" w14:textId="77777777" w:rsidR="00A401FC" w:rsidRPr="00B3685C" w:rsidRDefault="00A401FC" w:rsidP="00A401FC">
      <w:pPr>
        <w:rPr>
          <w:rFonts w:ascii="Trebuchet MS" w:hAnsi="Trebuchet MS" w:cs="Tahoma"/>
          <w:sz w:val="20"/>
          <w:szCs w:val="20"/>
          <w:lang w:val="hr-BA"/>
        </w:rPr>
      </w:pPr>
    </w:p>
    <w:p w14:paraId="7F000A93" w14:textId="77777777" w:rsidR="00A401FC" w:rsidRPr="00B3685C" w:rsidRDefault="00A401FC" w:rsidP="00A401FC">
      <w:pPr>
        <w:rPr>
          <w:rFonts w:ascii="Trebuchet MS" w:hAnsi="Trebuchet MS" w:cs="Tahoma"/>
          <w:b/>
          <w:sz w:val="20"/>
          <w:szCs w:val="20"/>
          <w:lang w:val="hr-BA"/>
        </w:rPr>
      </w:pPr>
      <w:r w:rsidRPr="00B3685C">
        <w:rPr>
          <w:rFonts w:ascii="Trebuchet MS" w:hAnsi="Trebuchet MS" w:cs="Tahoma"/>
          <w:b/>
          <w:sz w:val="20"/>
          <w:szCs w:val="20"/>
          <w:lang w:val="hr-BA"/>
        </w:rPr>
        <w:t>10. POREZ, ZAMJENA, PRIJENOS I ODGOVORNOST U VEZI S NAGRADOM</w:t>
      </w:r>
    </w:p>
    <w:p w14:paraId="3FA2AAE1" w14:textId="77777777" w:rsidR="00A401FC" w:rsidRPr="00B3685C" w:rsidRDefault="00A401FC" w:rsidP="00302B16">
      <w:pPr>
        <w:pStyle w:val="Default"/>
        <w:jc w:val="both"/>
        <w:rPr>
          <w:rFonts w:ascii="Trebuchet MS" w:hAnsi="Trebuchet MS" w:cs="Tahoma"/>
          <w:color w:val="auto"/>
          <w:sz w:val="20"/>
          <w:szCs w:val="20"/>
          <w:lang w:val="hr-BA"/>
        </w:rPr>
      </w:pPr>
      <w:r w:rsidRPr="00B3685C">
        <w:rPr>
          <w:rFonts w:ascii="Trebuchet MS" w:hAnsi="Trebuchet MS" w:cs="Tahoma"/>
          <w:color w:val="auto"/>
          <w:sz w:val="20"/>
          <w:szCs w:val="20"/>
          <w:lang w:val="hr-BA"/>
        </w:rPr>
        <w:t xml:space="preserve">Organizator je dužan utvrditi poreznu osnovicu od vrijednosti nagradnog fonda i izvršiti uplate u skladu sa </w:t>
      </w:r>
    </w:p>
    <w:p w14:paraId="5E824EC8" w14:textId="77777777" w:rsidR="00A401FC" w:rsidRPr="00B3685C" w:rsidRDefault="00A401FC" w:rsidP="00302B16">
      <w:pPr>
        <w:pStyle w:val="Default"/>
        <w:jc w:val="both"/>
        <w:rPr>
          <w:rFonts w:ascii="Trebuchet MS" w:hAnsi="Trebuchet MS" w:cs="Tahoma"/>
          <w:color w:val="auto"/>
          <w:sz w:val="20"/>
          <w:szCs w:val="20"/>
          <w:lang w:val="hr-BA"/>
        </w:rPr>
      </w:pPr>
      <w:r w:rsidRPr="00B3685C">
        <w:rPr>
          <w:rFonts w:ascii="Trebuchet MS" w:hAnsi="Trebuchet MS" w:cs="Tahoma"/>
          <w:color w:val="auto"/>
          <w:sz w:val="20"/>
          <w:szCs w:val="20"/>
          <w:lang w:val="hr-BA"/>
        </w:rPr>
        <w:t xml:space="preserve">Zakonam o igrama na sreću </w:t>
      </w:r>
      <w:r w:rsidRPr="00B3685C">
        <w:rPr>
          <w:rFonts w:ascii="Trebuchet MS" w:hAnsi="Trebuchet MS" w:cs="Tahoma"/>
          <w:bCs/>
          <w:color w:val="auto"/>
          <w:sz w:val="20"/>
          <w:szCs w:val="20"/>
          <w:lang w:val="hr-BA"/>
        </w:rPr>
        <w:t>(„Službene novine Federacije BiH“, br. 48/15 i 60/15).</w:t>
      </w:r>
    </w:p>
    <w:p w14:paraId="48152EB7" w14:textId="77777777" w:rsidR="00A401FC" w:rsidRPr="00B3685C" w:rsidRDefault="00A401FC" w:rsidP="00302B16">
      <w:pPr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>Dobitnik nagrade se smatra obaveznim izmiriti obaveze utvrđene Zakonom o porezu na dohodak („Službene novine FBiH“, br. 35/08). Nije dozvoljena nikakva zamjena nagrade njenom vrijednošću u novcu. Nagrade se ne mogu prenijeti niti ustupiti drugima.</w:t>
      </w:r>
    </w:p>
    <w:p w14:paraId="6FADF712" w14:textId="77777777" w:rsidR="00A401FC" w:rsidRPr="00B3685C" w:rsidRDefault="00A401FC" w:rsidP="00A401FC">
      <w:pPr>
        <w:rPr>
          <w:rFonts w:ascii="Trebuchet MS" w:hAnsi="Trebuchet MS" w:cs="Tahoma"/>
          <w:sz w:val="20"/>
          <w:szCs w:val="20"/>
          <w:lang w:val="hr-BA"/>
        </w:rPr>
      </w:pPr>
    </w:p>
    <w:p w14:paraId="7FEC7083" w14:textId="77777777" w:rsidR="00A401FC" w:rsidRPr="00B3685C" w:rsidRDefault="00A401FC" w:rsidP="00A401FC">
      <w:pPr>
        <w:rPr>
          <w:rFonts w:ascii="Trebuchet MS" w:hAnsi="Trebuchet MS" w:cs="Tahoma"/>
          <w:b/>
          <w:sz w:val="20"/>
          <w:szCs w:val="20"/>
          <w:lang w:val="hr-BA"/>
        </w:rPr>
      </w:pPr>
      <w:r w:rsidRPr="00B3685C">
        <w:rPr>
          <w:rFonts w:ascii="Trebuchet MS" w:hAnsi="Trebuchet MS" w:cs="Tahoma"/>
          <w:b/>
          <w:sz w:val="20"/>
          <w:szCs w:val="20"/>
          <w:lang w:val="hr-BA"/>
        </w:rPr>
        <w:t>11. OTKAZIVANJE</w:t>
      </w:r>
    </w:p>
    <w:p w14:paraId="2CA53EE9" w14:textId="77777777" w:rsidR="00A401FC" w:rsidRPr="00B3685C" w:rsidRDefault="00A401FC" w:rsidP="00A401FC">
      <w:pPr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 xml:space="preserve">Organizator, po ovlaštenju </w:t>
      </w:r>
      <w:r w:rsidRPr="00B3685C">
        <w:rPr>
          <w:rFonts w:ascii="Trebuchet MS" w:hAnsi="Trebuchet MS" w:cs="Tahoma"/>
          <w:bCs/>
          <w:sz w:val="20"/>
          <w:szCs w:val="20"/>
          <w:lang w:val="hr-BA"/>
        </w:rPr>
        <w:t xml:space="preserve">ASA Banka d.d. Sarajevo, </w:t>
      </w:r>
      <w:r w:rsidRPr="00B3685C">
        <w:rPr>
          <w:rFonts w:ascii="Trebuchet MS" w:hAnsi="Trebuchet MS" w:cs="Tahoma"/>
          <w:sz w:val="20"/>
          <w:szCs w:val="20"/>
          <w:lang w:val="hr-BA"/>
        </w:rPr>
        <w:t xml:space="preserve">zadržava pravo prekida nagradne igre uz obavezu prethodne najave putem sredstava informisanja, te bez bilo kakvih </w:t>
      </w:r>
      <w:r w:rsidR="00302B16" w:rsidRPr="00B3685C">
        <w:rPr>
          <w:rFonts w:ascii="Trebuchet MS" w:hAnsi="Trebuchet MS" w:cs="Tahoma"/>
          <w:sz w:val="20"/>
          <w:szCs w:val="20"/>
          <w:lang w:val="hr-BA"/>
        </w:rPr>
        <w:t xml:space="preserve">drugih obaveza prema učesnicima </w:t>
      </w:r>
      <w:r w:rsidRPr="00B3685C">
        <w:rPr>
          <w:rFonts w:ascii="Trebuchet MS" w:hAnsi="Trebuchet MS" w:cs="Tahoma"/>
          <w:sz w:val="20"/>
          <w:szCs w:val="20"/>
          <w:lang w:val="hr-BA"/>
        </w:rPr>
        <w:t>nagradne igre.</w:t>
      </w:r>
    </w:p>
    <w:p w14:paraId="5A6B4B15" w14:textId="77777777" w:rsidR="00A401FC" w:rsidRPr="00B3685C" w:rsidRDefault="00A401FC" w:rsidP="00A401FC">
      <w:pPr>
        <w:rPr>
          <w:rFonts w:ascii="Trebuchet MS" w:hAnsi="Trebuchet MS" w:cs="Tahoma"/>
          <w:sz w:val="20"/>
          <w:szCs w:val="20"/>
          <w:lang w:val="hr-BA"/>
        </w:rPr>
      </w:pPr>
    </w:p>
    <w:p w14:paraId="612C47AF" w14:textId="77777777" w:rsidR="00A401FC" w:rsidRPr="00B3685C" w:rsidRDefault="00A401FC" w:rsidP="00A401FC">
      <w:pPr>
        <w:rPr>
          <w:rFonts w:ascii="Trebuchet MS" w:hAnsi="Trebuchet MS" w:cs="Tahoma"/>
          <w:b/>
          <w:sz w:val="20"/>
          <w:szCs w:val="20"/>
          <w:lang w:val="hr-BA"/>
        </w:rPr>
      </w:pPr>
      <w:r w:rsidRPr="00B3685C">
        <w:rPr>
          <w:rFonts w:ascii="Trebuchet MS" w:hAnsi="Trebuchet MS" w:cs="Tahoma"/>
          <w:b/>
          <w:sz w:val="20"/>
          <w:szCs w:val="20"/>
          <w:lang w:val="hr-BA"/>
        </w:rPr>
        <w:t>12. ZVANIČNA PRAVILA NAGRADNE IGRE</w:t>
      </w:r>
    </w:p>
    <w:p w14:paraId="7AC6E35B" w14:textId="77777777" w:rsidR="00A401FC" w:rsidRPr="00B3685C" w:rsidRDefault="00A401FC" w:rsidP="00A401FC">
      <w:pPr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>Učešćem u nagradnoj igri učesnici prihvaćaju navedena zvanična pravila.</w:t>
      </w:r>
    </w:p>
    <w:p w14:paraId="3B0D11A5" w14:textId="77777777" w:rsidR="00996606" w:rsidRPr="00B3685C" w:rsidRDefault="00A401FC" w:rsidP="00182ED4">
      <w:pPr>
        <w:jc w:val="both"/>
        <w:rPr>
          <w:rFonts w:ascii="Trebuchet MS" w:hAnsi="Trebuchet MS" w:cs="Tahoma"/>
          <w:sz w:val="20"/>
          <w:szCs w:val="20"/>
          <w:lang w:val="hr-BA"/>
        </w:rPr>
      </w:pPr>
      <w:r w:rsidRPr="00B3685C">
        <w:rPr>
          <w:rFonts w:ascii="Trebuchet MS" w:hAnsi="Trebuchet MS" w:cs="Tahoma"/>
          <w:sz w:val="20"/>
          <w:szCs w:val="20"/>
          <w:lang w:val="hr-BA"/>
        </w:rPr>
        <w:t>Odluke Organizatora donesene prema Pravilima o provođenju nagradne igre konačne su i obavezujuće za sve učesnike.</w:t>
      </w:r>
    </w:p>
    <w:p w14:paraId="15C5CC20" w14:textId="77777777" w:rsidR="00481274" w:rsidRPr="00B3685C" w:rsidRDefault="00481274" w:rsidP="00182ED4">
      <w:pPr>
        <w:jc w:val="both"/>
        <w:rPr>
          <w:rFonts w:ascii="Trebuchet MS" w:hAnsi="Trebuchet MS" w:cs="Tahoma"/>
          <w:sz w:val="20"/>
          <w:szCs w:val="20"/>
          <w:lang w:val="hr-BA"/>
        </w:rPr>
      </w:pPr>
    </w:p>
    <w:p w14:paraId="6034927B" w14:textId="3BADA57E" w:rsidR="00481274" w:rsidRPr="00B3685C" w:rsidRDefault="00481274" w:rsidP="00182ED4">
      <w:pPr>
        <w:jc w:val="both"/>
      </w:pPr>
      <w:r w:rsidRPr="00B3685C">
        <w:rPr>
          <w:rFonts w:ascii="Trebuchet MS" w:hAnsi="Trebuchet MS" w:cs="Tahoma"/>
          <w:sz w:val="20"/>
          <w:szCs w:val="20"/>
          <w:lang w:val="hr-BA"/>
        </w:rPr>
        <w:t xml:space="preserve">Rješenjem Federalnog ministarstva finansija, broj </w:t>
      </w:r>
      <w:r w:rsidRPr="00B3685C">
        <w:rPr>
          <w:rFonts w:ascii="Trebuchet MS" w:hAnsi="Trebuchet MS" w:cs="Tahoma"/>
          <w:sz w:val="20"/>
          <w:szCs w:val="20"/>
          <w:highlight w:val="yellow"/>
          <w:lang w:val="hr-BA"/>
        </w:rPr>
        <w:t>xxxxxxxxx od xx.xx.2019.</w:t>
      </w:r>
      <w:r w:rsidRPr="00B3685C">
        <w:rPr>
          <w:rFonts w:ascii="Trebuchet MS" w:hAnsi="Trebuchet MS" w:cs="Tahoma"/>
          <w:sz w:val="20"/>
          <w:szCs w:val="20"/>
          <w:lang w:val="hr-BA"/>
        </w:rPr>
        <w:t xml:space="preserve"> </w:t>
      </w:r>
    </w:p>
    <w:sectPr w:rsidR="00481274" w:rsidRPr="00B3685C" w:rsidSect="005A6A09">
      <w:footerReference w:type="default" r:id="rId9"/>
      <w:pgSz w:w="11900" w:h="16840"/>
      <w:pgMar w:top="2588" w:right="851" w:bottom="170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12B454" w16cid:durableId="1F81B272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936C6" w14:textId="77777777" w:rsidR="00C053DE" w:rsidRDefault="00C053DE" w:rsidP="002908D1">
      <w:r>
        <w:separator/>
      </w:r>
    </w:p>
  </w:endnote>
  <w:endnote w:type="continuationSeparator" w:id="0">
    <w:p w14:paraId="527822EE" w14:textId="77777777" w:rsidR="00C053DE" w:rsidRDefault="00C053DE" w:rsidP="0029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E946D" w14:textId="77777777" w:rsidR="00B33831" w:rsidRDefault="00B33831">
    <w:pPr>
      <w:pStyle w:val="Footer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5ADC7CFE" wp14:editId="57B3FF7B">
          <wp:simplePos x="0" y="0"/>
          <wp:positionH relativeFrom="column">
            <wp:posOffset>-571500</wp:posOffset>
          </wp:positionH>
          <wp:positionV relativeFrom="paragraph">
            <wp:posOffset>-10052685</wp:posOffset>
          </wp:positionV>
          <wp:extent cx="7658100" cy="1386487"/>
          <wp:effectExtent l="0" t="0" r="0" b="1079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1386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4181A" w14:textId="77777777" w:rsidR="00C053DE" w:rsidRDefault="00C053DE" w:rsidP="002908D1">
      <w:r>
        <w:separator/>
      </w:r>
    </w:p>
  </w:footnote>
  <w:footnote w:type="continuationSeparator" w:id="0">
    <w:p w14:paraId="34BE9267" w14:textId="77777777" w:rsidR="00C053DE" w:rsidRDefault="00C053DE" w:rsidP="00290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41E27"/>
    <w:multiLevelType w:val="hybridMultilevel"/>
    <w:tmpl w:val="C61CC1D8"/>
    <w:lvl w:ilvl="0" w:tplc="CD0E0CC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D1"/>
    <w:rsid w:val="00005454"/>
    <w:rsid w:val="00045A32"/>
    <w:rsid w:val="0006578C"/>
    <w:rsid w:val="000742F1"/>
    <w:rsid w:val="000F3243"/>
    <w:rsid w:val="001125F0"/>
    <w:rsid w:val="00133CBC"/>
    <w:rsid w:val="001812FD"/>
    <w:rsid w:val="00182ED4"/>
    <w:rsid w:val="00190923"/>
    <w:rsid w:val="001A373D"/>
    <w:rsid w:val="001D7737"/>
    <w:rsid w:val="001E3BC2"/>
    <w:rsid w:val="00201ADC"/>
    <w:rsid w:val="002219B7"/>
    <w:rsid w:val="0022598B"/>
    <w:rsid w:val="0024638B"/>
    <w:rsid w:val="00263E3B"/>
    <w:rsid w:val="00274A3E"/>
    <w:rsid w:val="00284B82"/>
    <w:rsid w:val="002908D1"/>
    <w:rsid w:val="002C767E"/>
    <w:rsid w:val="002F21ED"/>
    <w:rsid w:val="00302B16"/>
    <w:rsid w:val="00320A49"/>
    <w:rsid w:val="00331618"/>
    <w:rsid w:val="003A5FD9"/>
    <w:rsid w:val="00403244"/>
    <w:rsid w:val="00413FE1"/>
    <w:rsid w:val="00425CD3"/>
    <w:rsid w:val="00435C47"/>
    <w:rsid w:val="00481274"/>
    <w:rsid w:val="004838B6"/>
    <w:rsid w:val="004A234A"/>
    <w:rsid w:val="004B0889"/>
    <w:rsid w:val="004C3F58"/>
    <w:rsid w:val="004E2E3F"/>
    <w:rsid w:val="004E4595"/>
    <w:rsid w:val="00512F15"/>
    <w:rsid w:val="00535954"/>
    <w:rsid w:val="00541DA6"/>
    <w:rsid w:val="00550EF3"/>
    <w:rsid w:val="00554FBA"/>
    <w:rsid w:val="00581C48"/>
    <w:rsid w:val="00586EB2"/>
    <w:rsid w:val="005A6A09"/>
    <w:rsid w:val="005B1F96"/>
    <w:rsid w:val="005E34AF"/>
    <w:rsid w:val="0063799A"/>
    <w:rsid w:val="00655A66"/>
    <w:rsid w:val="0065608B"/>
    <w:rsid w:val="00692993"/>
    <w:rsid w:val="006B5F6A"/>
    <w:rsid w:val="006D1BA4"/>
    <w:rsid w:val="006E4AD9"/>
    <w:rsid w:val="006F4604"/>
    <w:rsid w:val="00750A7B"/>
    <w:rsid w:val="00763A14"/>
    <w:rsid w:val="007753F5"/>
    <w:rsid w:val="007B04F9"/>
    <w:rsid w:val="007C584D"/>
    <w:rsid w:val="0082071E"/>
    <w:rsid w:val="00877FA4"/>
    <w:rsid w:val="0089653E"/>
    <w:rsid w:val="0089685E"/>
    <w:rsid w:val="0091719D"/>
    <w:rsid w:val="009421A7"/>
    <w:rsid w:val="00990545"/>
    <w:rsid w:val="00996606"/>
    <w:rsid w:val="009A3249"/>
    <w:rsid w:val="009E264E"/>
    <w:rsid w:val="00A00A85"/>
    <w:rsid w:val="00A1428F"/>
    <w:rsid w:val="00A401FC"/>
    <w:rsid w:val="00A919E1"/>
    <w:rsid w:val="00AB0B73"/>
    <w:rsid w:val="00AF6AA6"/>
    <w:rsid w:val="00B33831"/>
    <w:rsid w:val="00B3685C"/>
    <w:rsid w:val="00B452FC"/>
    <w:rsid w:val="00B620C6"/>
    <w:rsid w:val="00BF1D3E"/>
    <w:rsid w:val="00BF27D2"/>
    <w:rsid w:val="00C053DE"/>
    <w:rsid w:val="00C33D7A"/>
    <w:rsid w:val="00C41698"/>
    <w:rsid w:val="00C56E20"/>
    <w:rsid w:val="00CD3B83"/>
    <w:rsid w:val="00D12652"/>
    <w:rsid w:val="00DD23BC"/>
    <w:rsid w:val="00DF194C"/>
    <w:rsid w:val="00E02865"/>
    <w:rsid w:val="00E06BED"/>
    <w:rsid w:val="00E76749"/>
    <w:rsid w:val="00E8563B"/>
    <w:rsid w:val="00EC6E94"/>
    <w:rsid w:val="00ED59D5"/>
    <w:rsid w:val="00EF4168"/>
    <w:rsid w:val="00F0622A"/>
    <w:rsid w:val="00F349CB"/>
    <w:rsid w:val="00F43507"/>
    <w:rsid w:val="00F6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A00CE26"/>
  <w14:defaultImageDpi w14:val="300"/>
  <w15:docId w15:val="{509EA509-CF74-4A2E-B99B-A563CBEB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401FC"/>
  </w:style>
  <w:style w:type="paragraph" w:styleId="Heading1">
    <w:name w:val="heading 1"/>
    <w:basedOn w:val="Normal"/>
    <w:next w:val="Normal"/>
    <w:link w:val="Heading1Char"/>
    <w:qFormat/>
    <w:rsid w:val="00B620C6"/>
    <w:pPr>
      <w:keepNext/>
      <w:outlineLvl w:val="0"/>
    </w:pPr>
    <w:rPr>
      <w:rFonts w:ascii="Futura" w:eastAsia="Times New Roman" w:hAnsi="Futura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B620C6"/>
    <w:pPr>
      <w:keepNext/>
      <w:outlineLvl w:val="1"/>
    </w:pPr>
    <w:rPr>
      <w:rFonts w:ascii="Futura" w:eastAsia="Times New Roman" w:hAnsi="Futur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8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8D1"/>
  </w:style>
  <w:style w:type="paragraph" w:styleId="Footer">
    <w:name w:val="footer"/>
    <w:basedOn w:val="Normal"/>
    <w:link w:val="FooterChar"/>
    <w:uiPriority w:val="99"/>
    <w:unhideWhenUsed/>
    <w:rsid w:val="002908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8D1"/>
  </w:style>
  <w:style w:type="paragraph" w:styleId="BalloonText">
    <w:name w:val="Balloon Text"/>
    <w:basedOn w:val="Normal"/>
    <w:link w:val="BalloonTextChar"/>
    <w:uiPriority w:val="99"/>
    <w:semiHidden/>
    <w:unhideWhenUsed/>
    <w:rsid w:val="002908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8D1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41DA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C56E2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6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74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620C6"/>
    <w:rPr>
      <w:rFonts w:ascii="Futura" w:eastAsia="Times New Roman" w:hAnsi="Futura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B620C6"/>
    <w:rPr>
      <w:rFonts w:ascii="Futura" w:eastAsia="Times New Roman" w:hAnsi="Futura" w:cs="Times New Roman"/>
      <w:szCs w:val="20"/>
    </w:rPr>
  </w:style>
  <w:style w:type="paragraph" w:styleId="BodyText">
    <w:name w:val="Body Text"/>
    <w:basedOn w:val="Normal"/>
    <w:link w:val="BodyTextChar"/>
    <w:semiHidden/>
    <w:rsid w:val="00B620C6"/>
    <w:pPr>
      <w:tabs>
        <w:tab w:val="left" w:pos="284"/>
      </w:tabs>
    </w:pPr>
    <w:rPr>
      <w:rFonts w:ascii="Futura" w:eastAsia="Times New Roman" w:hAnsi="Futura" w:cs="Times New Roman"/>
      <w:b/>
      <w:szCs w:val="20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B620C6"/>
    <w:rPr>
      <w:rFonts w:ascii="Futura" w:eastAsia="Times New Roman" w:hAnsi="Futura" w:cs="Times New Roman"/>
      <w:b/>
      <w:szCs w:val="20"/>
      <w:u w:val="single"/>
    </w:rPr>
  </w:style>
  <w:style w:type="paragraph" w:styleId="BodyText2">
    <w:name w:val="Body Text 2"/>
    <w:basedOn w:val="Normal"/>
    <w:link w:val="BodyText2Char"/>
    <w:semiHidden/>
    <w:rsid w:val="00B620C6"/>
    <w:rPr>
      <w:rFonts w:ascii="Futura" w:eastAsia="Times New Roman" w:hAnsi="Futura" w:cs="Times New Roman"/>
      <w:sz w:val="16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B620C6"/>
    <w:rPr>
      <w:rFonts w:ascii="Futura" w:eastAsia="Times New Roman" w:hAnsi="Futura" w:cs="Times New Roman"/>
      <w:sz w:val="16"/>
      <w:szCs w:val="20"/>
    </w:rPr>
  </w:style>
  <w:style w:type="paragraph" w:styleId="Title">
    <w:name w:val="Title"/>
    <w:basedOn w:val="Normal"/>
    <w:link w:val="TitleChar"/>
    <w:qFormat/>
    <w:rsid w:val="00B620C6"/>
    <w:pPr>
      <w:jc w:val="center"/>
    </w:pPr>
    <w:rPr>
      <w:rFonts w:ascii="Times New Roman" w:eastAsia="Times New Roman" w:hAnsi="Times New Roman" w:cs="Times New Roman"/>
      <w:b/>
      <w:sz w:val="20"/>
      <w:szCs w:val="20"/>
      <w:lang w:val="hr-HR"/>
    </w:rPr>
  </w:style>
  <w:style w:type="character" w:customStyle="1" w:styleId="TitleChar">
    <w:name w:val="Title Char"/>
    <w:basedOn w:val="DefaultParagraphFont"/>
    <w:link w:val="Title"/>
    <w:rsid w:val="00B620C6"/>
    <w:rPr>
      <w:rFonts w:ascii="Times New Roman" w:eastAsia="Times New Roman" w:hAnsi="Times New Roman" w:cs="Times New Roman"/>
      <w:b/>
      <w:sz w:val="20"/>
      <w:szCs w:val="20"/>
      <w:lang w:val="hr-HR"/>
    </w:rPr>
  </w:style>
  <w:style w:type="paragraph" w:styleId="BodyText3">
    <w:name w:val="Body Text 3"/>
    <w:basedOn w:val="Normal"/>
    <w:link w:val="BodyText3Char"/>
    <w:uiPriority w:val="99"/>
    <w:unhideWhenUsed/>
    <w:rsid w:val="00B620C6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620C6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B620C6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hr-HR" w:eastAsia="hr-HR"/>
    </w:rPr>
  </w:style>
  <w:style w:type="paragraph" w:styleId="NormalWeb">
    <w:name w:val="Normal (Web)"/>
    <w:basedOn w:val="Normal"/>
    <w:rsid w:val="001A37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paragraph" w:styleId="ListParagraph">
    <w:name w:val="List Paragraph"/>
    <w:basedOn w:val="Normal"/>
    <w:uiPriority w:val="34"/>
    <w:qFormat/>
    <w:rsid w:val="005E34AF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5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sabanka.ba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DC1BB-5CCD-2542-BFED-3B94039E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1406</Words>
  <Characters>8019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Enisa Becar</dc:creator>
  <cp:lastModifiedBy>Naida Lindov</cp:lastModifiedBy>
  <cp:revision>15</cp:revision>
  <cp:lastPrinted>2017-10-12T11:57:00Z</cp:lastPrinted>
  <dcterms:created xsi:type="dcterms:W3CDTF">2018-10-30T12:35:00Z</dcterms:created>
  <dcterms:modified xsi:type="dcterms:W3CDTF">2019-05-29T10:55:00Z</dcterms:modified>
</cp:coreProperties>
</file>