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328E" w14:textId="77777777" w:rsidR="003C1163" w:rsidRPr="0069402A" w:rsidRDefault="003C1163" w:rsidP="003C1163">
      <w:pPr>
        <w:pStyle w:val="Title"/>
        <w:rPr>
          <w:rFonts w:ascii="Tahoma" w:hAnsi="Tahoma" w:cs="Tahoma"/>
          <w:sz w:val="22"/>
          <w:szCs w:val="22"/>
        </w:rPr>
      </w:pPr>
      <w:r w:rsidRPr="0069402A">
        <w:rPr>
          <w:rFonts w:ascii="Tahoma" w:hAnsi="Tahoma" w:cs="Tahoma"/>
          <w:sz w:val="22"/>
          <w:szCs w:val="22"/>
        </w:rPr>
        <w:t xml:space="preserve">DOBITNICI NAGRADNE IGRE </w:t>
      </w:r>
      <w:r w:rsidRPr="0069402A">
        <w:rPr>
          <w:rFonts w:ascii="Tahoma" w:hAnsi="Tahoma" w:cs="Tahoma"/>
          <w:bCs/>
          <w:sz w:val="22"/>
          <w:szCs w:val="22"/>
        </w:rPr>
        <w:t>ASA BANKA D.D. SARAJEVO</w:t>
      </w:r>
    </w:p>
    <w:p w14:paraId="4147280F" w14:textId="383148E1" w:rsidR="003C1163" w:rsidRPr="0069402A" w:rsidRDefault="003C1163" w:rsidP="003C1163">
      <w:pPr>
        <w:jc w:val="center"/>
        <w:rPr>
          <w:rFonts w:ascii="Tahoma" w:hAnsi="Tahoma" w:cs="Tahoma"/>
          <w:bCs/>
          <w:sz w:val="22"/>
          <w:szCs w:val="22"/>
          <w:lang w:val="hr-HR"/>
        </w:rPr>
      </w:pPr>
      <w:r w:rsidRPr="0069402A">
        <w:rPr>
          <w:rFonts w:ascii="Tahoma" w:hAnsi="Tahoma" w:cs="Tahoma"/>
          <w:bCs/>
          <w:sz w:val="22"/>
          <w:szCs w:val="22"/>
          <w:lang w:val="hr-HR"/>
        </w:rPr>
        <w:t>"</w:t>
      </w:r>
      <w:r w:rsidRPr="0069402A">
        <w:rPr>
          <w:rFonts w:ascii="Tahoma" w:hAnsi="Tahoma" w:cs="Tahoma"/>
          <w:sz w:val="22"/>
          <w:szCs w:val="22"/>
        </w:rPr>
        <w:t xml:space="preserve"> </w:t>
      </w:r>
      <w:r w:rsidR="00A171B6">
        <w:rPr>
          <w:rFonts w:ascii="Tahoma" w:hAnsi="Tahoma" w:cs="Tahoma"/>
          <w:bCs/>
          <w:sz w:val="22"/>
          <w:szCs w:val="22"/>
          <w:lang w:val="hr-HR"/>
        </w:rPr>
        <w:t>NAGRAĐUJEMO VAŠU AŽURNOST</w:t>
      </w:r>
      <w:r w:rsidRPr="0069402A">
        <w:rPr>
          <w:rFonts w:ascii="Tahoma" w:hAnsi="Tahoma" w:cs="Tahoma"/>
          <w:bCs/>
          <w:sz w:val="22"/>
          <w:szCs w:val="22"/>
          <w:lang w:val="hr-HR"/>
        </w:rPr>
        <w:t>"</w:t>
      </w:r>
    </w:p>
    <w:p w14:paraId="61D8A350" w14:textId="77777777" w:rsidR="003C1163" w:rsidRPr="0069402A" w:rsidRDefault="003C1163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4EFE0D87" w14:textId="77777777" w:rsidR="003C1163" w:rsidRPr="0069402A" w:rsidRDefault="003C1163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0359C93E" w14:textId="0086B0F4" w:rsidR="003C1163" w:rsidRDefault="003C1163" w:rsidP="003C1163">
      <w:pPr>
        <w:jc w:val="both"/>
        <w:rPr>
          <w:rFonts w:ascii="Tahoma" w:hAnsi="Tahoma" w:cs="Tahoma"/>
          <w:bCs/>
          <w:sz w:val="22"/>
          <w:szCs w:val="22"/>
          <w:lang w:val="hr-HR"/>
        </w:rPr>
      </w:pPr>
      <w:r w:rsidRPr="0069402A">
        <w:rPr>
          <w:rFonts w:ascii="Tahoma" w:hAnsi="Tahoma" w:cs="Tahoma"/>
          <w:sz w:val="22"/>
          <w:szCs w:val="22"/>
          <w:lang w:val="hr-HR"/>
        </w:rPr>
        <w:t>U skladu sa pravilima nagradne igre „</w:t>
      </w:r>
      <w:r w:rsidR="00270CF6">
        <w:rPr>
          <w:rFonts w:ascii="Tahoma" w:hAnsi="Tahoma" w:cs="Tahoma"/>
          <w:bCs/>
          <w:sz w:val="22"/>
          <w:szCs w:val="22"/>
          <w:lang w:val="hr-HR"/>
        </w:rPr>
        <w:t>NAGRAĐUJEMO VAŠU AŽURNOST</w:t>
      </w:r>
      <w:r w:rsidRPr="0069402A">
        <w:rPr>
          <w:rFonts w:ascii="Tahoma" w:hAnsi="Tahoma" w:cs="Tahoma"/>
          <w:sz w:val="22"/>
          <w:szCs w:val="22"/>
          <w:lang w:val="hr-HR"/>
        </w:rPr>
        <w:t>“ i na osnovu Zakona o igrama na sreću (</w:t>
      </w:r>
      <w:r w:rsidRPr="0069402A">
        <w:rPr>
          <w:rFonts w:ascii="Tahoma" w:hAnsi="Tahoma" w:cs="Tahoma"/>
          <w:bCs/>
          <w:sz w:val="22"/>
          <w:szCs w:val="22"/>
          <w:lang w:val="hr-HR"/>
        </w:rPr>
        <w:t>„Službene novine Federacije BiH“, br. 48/15 i 60/15</w:t>
      </w:r>
      <w:r w:rsidRPr="0069402A">
        <w:rPr>
          <w:rFonts w:ascii="Tahoma" w:hAnsi="Tahoma" w:cs="Tahoma"/>
          <w:sz w:val="22"/>
          <w:szCs w:val="22"/>
          <w:lang w:val="hr-HR"/>
        </w:rPr>
        <w:t>), kao i pravilnika o sadržaju pravila, uslovima i načinu priređivanja nagradnih igara, Službene novine Federacije BiH br. 30/16, održano je izvlačenje dobitnika nagradne igre,</w:t>
      </w:r>
      <w:r w:rsidR="00270CF6">
        <w:rPr>
          <w:rFonts w:ascii="Tahoma" w:hAnsi="Tahoma" w:cs="Tahoma"/>
          <w:sz w:val="22"/>
          <w:szCs w:val="22"/>
          <w:lang w:val="hr-HR"/>
        </w:rPr>
        <w:t xml:space="preserve"> odnosno</w:t>
      </w:r>
      <w:r w:rsidRPr="0069402A">
        <w:rPr>
          <w:rFonts w:ascii="Tahoma" w:hAnsi="Tahoma" w:cs="Tahoma"/>
          <w:sz w:val="22"/>
          <w:szCs w:val="22"/>
          <w:lang w:val="hr-HR"/>
        </w:rPr>
        <w:t xml:space="preserve"> </w:t>
      </w:r>
      <w:r w:rsidR="00270CF6">
        <w:rPr>
          <w:rFonts w:ascii="Tahoma" w:hAnsi="Tahoma" w:cs="Tahoma"/>
          <w:sz w:val="22"/>
          <w:szCs w:val="22"/>
          <w:lang w:val="hr-BA"/>
        </w:rPr>
        <w:t>s</w:t>
      </w:r>
      <w:r w:rsidR="00270CF6" w:rsidRPr="00270CF6">
        <w:rPr>
          <w:rFonts w:ascii="Tahoma" w:hAnsi="Tahoma" w:cs="Tahoma"/>
          <w:sz w:val="22"/>
          <w:szCs w:val="22"/>
          <w:lang w:val="hr-BA"/>
        </w:rPr>
        <w:t>vakog 5-tog. u mjesecu, počevši od aprila 2022. godine, sretni dobitnici se izvlače metodom slučajnog odabira</w:t>
      </w:r>
      <w:r w:rsidRPr="0069402A">
        <w:rPr>
          <w:rFonts w:ascii="Tahoma" w:hAnsi="Tahoma" w:cs="Tahoma"/>
          <w:sz w:val="22"/>
          <w:szCs w:val="22"/>
          <w:lang w:val="hr-HR"/>
        </w:rPr>
        <w:t xml:space="preserve"> u prostorijama ASA Banke u Sarajevu, Trg međunarodnog prijateljstva 25, u prisustvu tročlane komisije. Ukupna vrijednost nagradnog fonda iznosi </w:t>
      </w:r>
      <w:r w:rsidR="00270CF6" w:rsidRPr="00270CF6">
        <w:rPr>
          <w:rFonts w:ascii="Tahoma" w:hAnsi="Tahoma" w:cs="Tahoma"/>
          <w:bCs/>
          <w:sz w:val="22"/>
          <w:szCs w:val="22"/>
          <w:lang w:val="hr-HR"/>
        </w:rPr>
        <w:t>3.068,78 KM</w:t>
      </w:r>
      <w:r w:rsidR="00270CF6">
        <w:rPr>
          <w:rFonts w:ascii="Tahoma" w:hAnsi="Tahoma" w:cs="Tahoma"/>
          <w:bCs/>
          <w:sz w:val="22"/>
          <w:szCs w:val="22"/>
          <w:lang w:val="hr-HR"/>
        </w:rPr>
        <w:t>.</w:t>
      </w:r>
    </w:p>
    <w:p w14:paraId="4A3F2B20" w14:textId="74664416" w:rsidR="00270CF6" w:rsidRDefault="00270CF6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3BE59309" w14:textId="77777777" w:rsidR="00270CF6" w:rsidRDefault="00270CF6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39EF743C" w14:textId="77777777" w:rsidR="00270CF6" w:rsidRDefault="00270CF6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4FC7806E" w14:textId="324B04A1" w:rsidR="00270CF6" w:rsidRPr="0069402A" w:rsidRDefault="00270CF6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Dobitnici nagrada su sljedeći klijenti: </w:t>
      </w:r>
      <w:bookmarkStart w:id="0" w:name="_GoBack"/>
      <w:bookmarkEnd w:id="0"/>
    </w:p>
    <w:p w14:paraId="2689F0CB" w14:textId="77777777" w:rsidR="003C1163" w:rsidRPr="0069402A" w:rsidRDefault="003C1163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3420"/>
        <w:gridCol w:w="4230"/>
        <w:gridCol w:w="2880"/>
      </w:tblGrid>
      <w:tr w:rsidR="00270CF6" w:rsidRPr="00270CF6" w14:paraId="09DAB9B1" w14:textId="77777777" w:rsidTr="00270CF6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D2E8" w14:textId="77777777" w:rsidR="00270CF6" w:rsidRPr="00270CF6" w:rsidRDefault="00270CF6" w:rsidP="00270CF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Prezime</w:t>
            </w:r>
            <w:proofErr w:type="spellEnd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i</w:t>
            </w:r>
            <w:proofErr w:type="spellEnd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ime</w:t>
            </w:r>
            <w:proofErr w:type="spellEnd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klijenta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5C4" w14:textId="77777777" w:rsidR="00270CF6" w:rsidRPr="00270CF6" w:rsidRDefault="00270CF6" w:rsidP="00270CF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Nagrada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5D7" w14:textId="77777777" w:rsidR="00270CF6" w:rsidRPr="00270CF6" w:rsidRDefault="00270CF6" w:rsidP="00270CF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Nagradni</w:t>
            </w:r>
            <w:proofErr w:type="spellEnd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70C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5AB7B7B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3F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ŠABANOVIĆ EDIN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10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C9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C5C486D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CA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DADANOVIĆ ADNA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FC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45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487560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47A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KALABUŠIĆ ELMINA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0A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CE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D22B306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3E5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TELEREVIĆ AMAR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24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B7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8DDAD85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1E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KRUŠKIĆ FATIMA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0F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BA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C012FE7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EE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FERHATBEGOVIĆ IZET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CC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FF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31C5658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25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ALIHODŽIĆ FAHRIJA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1F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F5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00C4D2C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81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ZEĆO ADEM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89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0A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9B7743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70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HADŽIMAHOVIĆ AZRA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47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06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CB2BA04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08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ZVORNIČANIN IDRIZ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F0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E1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1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C73BD65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07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AJANOVIĆ MUFID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F3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32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2D338CE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E7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SUBAŠIĆ ADNAN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BE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65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4956CFD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D1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MIOČ MIDHETA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4B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831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1F6081A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90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VLADOVIĆ ZEJNEBA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861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07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3B13D7C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36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DURAKOVIĆ ZLATA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3E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7E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2E234D65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11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HALILIĆ MUSTAFA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87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A65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38E5768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3D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HODŽIĆ IRHAD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29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E7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21E79F74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FA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MULIĆ SALKO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5F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E3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7E576F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EA7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HAFIZOVIĆ HAJRUDIN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84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8E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979781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38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TRAKO ŠEĆIRA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B0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47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2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EC915B2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3A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MUJEZINOVIĆ REUFIK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02F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D1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378A8C0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33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ISAKOVIĆ BAJRAM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D5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51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F34E3C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39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ARNAUT EMIRA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8E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BE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9029C8C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71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lastRenderedPageBreak/>
              <w:t>REDŽIĆ AMRA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86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8F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277C96C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F1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KORŽOV GRIŠKO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03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00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16CB02B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5A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ALIĆ MIRNESA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AB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F7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A38394F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B5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BALTA ANTO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B5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C0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77F3DC4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73B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ČERIM FADILA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85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58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34644B6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AD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MUJEZINOVIĆ SUVADA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70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01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F6CB35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E3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HALEPOVIĆ VAHIDA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DF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44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3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2CD64B5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E0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ŠESTAN SAMIR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BCC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0B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2A63506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9B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KAPIĆ MANUELA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89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EE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0E39CA2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09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HUSIĆ ADMIR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3A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40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2AE1F15D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DC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SMAJLOVIĆ REJHANA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67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FE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1EE70C3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23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LJUBOVIĆ AZRA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16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8F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F31ADF0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C48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SMRIKO FAHRUDIN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BA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34D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789FDA9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2D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BIBIĆ MUNTEHA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D0F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067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CA867CC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4F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KUBAT HUSEIN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88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50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87736F4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72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MALKOČ ENES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999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65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FA1E30D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64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MUSLIĆ REBIJA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09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07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4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7F3A429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7C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ĆOSIĆ JELA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A1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76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3D278988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CE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SPAHIĆ SENADA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20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4B0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78F623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F4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IKANOVIĆ ELVIR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43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0C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6313BDA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B5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LUKAVICA HANKA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90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89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AF9361F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FF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VELJKOVIĆ NERMINA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D2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79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22AFB6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5F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VUKOVIĆ SABIHA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3B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786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40B1840E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F6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ZULIĆ ALE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98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30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28C9269A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CF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DRAGAŠEVIĆ LENKA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94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72D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4A212E6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FD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PAŠALIĆ AIDA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FE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97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67DA793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02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MUHAREM HADŽIALIĆ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DF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54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5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27C56AD8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A33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RUKAVINA DARIO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0A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Mobitel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Samsung A12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BB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7732B03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600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KARAHODŽIĆ ELMANA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D6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F88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088A898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53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ALIĆ LEJLA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07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Bluetooth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slušalice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02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EAC1BB3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ECA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OSMANOVIĆ SABIT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09E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healthy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poklon</w:t>
            </w:r>
            <w:proofErr w:type="spellEnd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0F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64839056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F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RAHMANOVIĆ RAMIZ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6C3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781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56930D87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03B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ĆOSIĆ DŽEVAD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ADF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B2C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4B619E7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557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MUJIĆ REMZIJA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78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Kišobran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5C9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990CDB7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A2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ĆEHAJIĆ IZET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BE6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1B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041D84DA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A9C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ŠABIĆ SEID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DD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FD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  <w:tr w:rsidR="00270CF6" w:rsidRPr="00270CF6" w14:paraId="16F930D1" w14:textId="77777777" w:rsidTr="00270CF6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3D5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ČUTURA FATIMA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BC4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Boca za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vodu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B92" w14:textId="77777777" w:rsidR="00270CF6" w:rsidRPr="00270CF6" w:rsidRDefault="00270CF6" w:rsidP="00270CF6">
            <w:pPr>
              <w:rPr>
                <w:rFonts w:ascii="Tahoma" w:eastAsia="Times New Roman" w:hAnsi="Tahoma" w:cs="Tahoma"/>
                <w:color w:val="000000"/>
                <w:sz w:val="20"/>
                <w:szCs w:val="22"/>
              </w:rPr>
            </w:pPr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 xml:space="preserve">6 </w:t>
            </w:r>
            <w:proofErr w:type="spellStart"/>
            <w:r w:rsidRPr="00270CF6">
              <w:rPr>
                <w:rFonts w:ascii="Tahoma" w:eastAsia="Times New Roman" w:hAnsi="Tahoma" w:cs="Tahoma"/>
                <w:color w:val="000000"/>
                <w:sz w:val="20"/>
                <w:szCs w:val="22"/>
              </w:rPr>
              <w:t>krug</w:t>
            </w:r>
            <w:proofErr w:type="spellEnd"/>
          </w:p>
        </w:tc>
      </w:tr>
    </w:tbl>
    <w:p w14:paraId="4EFDB32C" w14:textId="77777777" w:rsidR="003C1163" w:rsidRPr="0069402A" w:rsidRDefault="003C1163" w:rsidP="003C1163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75CF6B55" w14:textId="77777777" w:rsidR="003C1163" w:rsidRPr="0069402A" w:rsidRDefault="003C1163" w:rsidP="003C1163">
      <w:pPr>
        <w:rPr>
          <w:rFonts w:ascii="Tahoma" w:hAnsi="Tahoma" w:cs="Tahoma"/>
          <w:sz w:val="22"/>
          <w:szCs w:val="22"/>
          <w:lang w:val="hr-HR"/>
        </w:rPr>
      </w:pPr>
    </w:p>
    <w:p w14:paraId="31559F9B" w14:textId="77777777" w:rsidR="003C1163" w:rsidRPr="0069402A" w:rsidRDefault="003C1163" w:rsidP="003C1163">
      <w:pPr>
        <w:rPr>
          <w:rFonts w:ascii="Tahoma" w:hAnsi="Tahoma" w:cs="Tahoma"/>
          <w:sz w:val="22"/>
          <w:szCs w:val="22"/>
          <w:lang w:val="hr-HR"/>
        </w:rPr>
      </w:pPr>
      <w:r w:rsidRPr="0069402A">
        <w:rPr>
          <w:rFonts w:ascii="Tahoma" w:hAnsi="Tahoma" w:cs="Tahoma"/>
          <w:sz w:val="22"/>
          <w:szCs w:val="22"/>
          <w:lang w:val="hr-HR"/>
        </w:rPr>
        <w:lastRenderedPageBreak/>
        <w:t>Dobitnik dobivenu nagradu ne može mijenjati za drugu nagradu ili za novac. Dobitnik nagradu ne može prenositi na treća lica.</w:t>
      </w:r>
    </w:p>
    <w:p w14:paraId="3CD8BD5F" w14:textId="77777777" w:rsidR="003C1163" w:rsidRPr="0069402A" w:rsidRDefault="003C1163" w:rsidP="003C1163">
      <w:pPr>
        <w:jc w:val="center"/>
        <w:rPr>
          <w:rFonts w:ascii="Tahoma" w:hAnsi="Tahoma" w:cs="Tahoma"/>
          <w:sz w:val="22"/>
          <w:szCs w:val="22"/>
        </w:rPr>
      </w:pPr>
    </w:p>
    <w:p w14:paraId="61E5CAF6" w14:textId="402CDF17" w:rsidR="003C1163" w:rsidRPr="0069402A" w:rsidRDefault="003C1163" w:rsidP="003C1163">
      <w:pPr>
        <w:pStyle w:val="BodyText3"/>
        <w:jc w:val="both"/>
        <w:rPr>
          <w:rFonts w:ascii="Tahoma" w:hAnsi="Tahoma" w:cs="Tahoma"/>
          <w:sz w:val="22"/>
          <w:szCs w:val="22"/>
          <w:lang w:val="hr-HR"/>
        </w:rPr>
      </w:pPr>
      <w:r w:rsidRPr="00270CF6">
        <w:rPr>
          <w:rFonts w:ascii="Tahoma" w:hAnsi="Tahoma" w:cs="Tahoma"/>
          <w:sz w:val="22"/>
          <w:szCs w:val="22"/>
          <w:lang w:val="hr-HR"/>
        </w:rPr>
        <w:t xml:space="preserve">Na izvlačenju je izvučeno ukupno </w:t>
      </w:r>
      <w:r w:rsidR="00270CF6" w:rsidRPr="00270CF6">
        <w:rPr>
          <w:rFonts w:ascii="Tahoma" w:hAnsi="Tahoma" w:cs="Tahoma"/>
          <w:sz w:val="22"/>
          <w:szCs w:val="22"/>
          <w:lang w:val="hr-HR"/>
        </w:rPr>
        <w:t>60</w:t>
      </w:r>
      <w:r w:rsidRPr="00270CF6">
        <w:rPr>
          <w:rFonts w:ascii="Tahoma" w:hAnsi="Tahoma" w:cs="Tahoma"/>
          <w:sz w:val="22"/>
          <w:szCs w:val="22"/>
          <w:lang w:val="hr-HR"/>
        </w:rPr>
        <w:t xml:space="preserve"> dobitnika. Osim dobitnika, komisija je izvuka i </w:t>
      </w:r>
      <w:r w:rsidR="00270CF6" w:rsidRPr="00270CF6">
        <w:rPr>
          <w:rFonts w:ascii="Tahoma" w:hAnsi="Tahoma" w:cs="Tahoma"/>
          <w:sz w:val="22"/>
          <w:szCs w:val="22"/>
          <w:lang w:val="hr-HR"/>
        </w:rPr>
        <w:t>60</w:t>
      </w:r>
      <w:r w:rsidRPr="00270CF6">
        <w:rPr>
          <w:rFonts w:ascii="Tahoma" w:hAnsi="Tahoma" w:cs="Tahoma"/>
          <w:sz w:val="22"/>
          <w:szCs w:val="22"/>
          <w:lang w:val="hr-HR"/>
        </w:rPr>
        <w:t xml:space="preserve"> alternativnih dobitnika.</w:t>
      </w:r>
      <w:r w:rsidRPr="0069402A">
        <w:rPr>
          <w:rFonts w:ascii="Tahoma" w:hAnsi="Tahoma" w:cs="Tahoma"/>
          <w:sz w:val="22"/>
          <w:szCs w:val="22"/>
          <w:lang w:val="hr-HR"/>
        </w:rPr>
        <w:t xml:space="preserve">  </w:t>
      </w:r>
    </w:p>
    <w:p w14:paraId="47A83D52" w14:textId="77777777" w:rsidR="003C1163" w:rsidRPr="0069402A" w:rsidRDefault="003C1163" w:rsidP="003C1163">
      <w:pPr>
        <w:rPr>
          <w:rFonts w:ascii="Tahoma" w:hAnsi="Tahoma" w:cs="Tahoma"/>
          <w:sz w:val="22"/>
          <w:szCs w:val="22"/>
        </w:rPr>
      </w:pPr>
    </w:p>
    <w:p w14:paraId="1C455998" w14:textId="77777777" w:rsidR="003C1163" w:rsidRPr="0069402A" w:rsidRDefault="003C1163" w:rsidP="003C1163">
      <w:pPr>
        <w:rPr>
          <w:rFonts w:ascii="Tahoma" w:hAnsi="Tahoma" w:cs="Tahoma"/>
          <w:sz w:val="22"/>
          <w:szCs w:val="22"/>
          <w:lang w:val="hr-HR"/>
        </w:rPr>
      </w:pPr>
      <w:r w:rsidRPr="0069402A">
        <w:rPr>
          <w:rFonts w:ascii="Tahoma" w:hAnsi="Tahoma" w:cs="Tahoma"/>
          <w:sz w:val="22"/>
          <w:szCs w:val="22"/>
          <w:lang w:val="hr-HR"/>
        </w:rPr>
        <w:t>Čestitamo sretnim dobitnicima.</w:t>
      </w:r>
    </w:p>
    <w:p w14:paraId="6C8AF822" w14:textId="2B8AD7CA" w:rsidR="008242BD" w:rsidRPr="0069402A" w:rsidRDefault="008242BD" w:rsidP="008242BD">
      <w:pPr>
        <w:rPr>
          <w:rFonts w:ascii="Tahoma" w:hAnsi="Tahoma" w:cs="Tahoma"/>
          <w:sz w:val="22"/>
          <w:szCs w:val="22"/>
        </w:rPr>
      </w:pPr>
    </w:p>
    <w:p w14:paraId="0885235F" w14:textId="6E3CFC15" w:rsidR="003C1163" w:rsidRPr="0069402A" w:rsidRDefault="003C1163" w:rsidP="008242BD">
      <w:pPr>
        <w:rPr>
          <w:rFonts w:ascii="Tahoma" w:hAnsi="Tahoma" w:cs="Tahoma"/>
          <w:sz w:val="22"/>
          <w:szCs w:val="22"/>
        </w:rPr>
      </w:pPr>
      <w:r w:rsidRPr="0069402A">
        <w:rPr>
          <w:rFonts w:ascii="Tahoma" w:hAnsi="Tahoma" w:cs="Tahoma"/>
          <w:sz w:val="22"/>
          <w:szCs w:val="22"/>
        </w:rPr>
        <w:t xml:space="preserve">ASA Banka </w:t>
      </w:r>
    </w:p>
    <w:p w14:paraId="4B1049A5" w14:textId="77777777" w:rsidR="000B5183" w:rsidRPr="000B5183" w:rsidRDefault="000B5183" w:rsidP="000B518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0B5183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             </w:t>
      </w:r>
    </w:p>
    <w:p w14:paraId="411827B0" w14:textId="77777777" w:rsidR="0003384B" w:rsidRDefault="0003384B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508324DA" w14:textId="77777777" w:rsidR="001342F2" w:rsidRPr="00CE5894" w:rsidRDefault="001342F2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56B75C89" w14:textId="77777777" w:rsidR="0003384B" w:rsidRPr="00CE5894" w:rsidRDefault="0003384B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14D3651B" w14:textId="77777777" w:rsidR="0003384B" w:rsidRPr="00CE5894" w:rsidRDefault="0003384B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sectPr w:rsidR="0003384B" w:rsidRPr="00CE5894" w:rsidSect="00EC489D">
      <w:footerReference w:type="default" r:id="rId7"/>
      <w:pgSz w:w="11900" w:h="16840"/>
      <w:pgMar w:top="311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C684" w14:textId="77777777" w:rsidR="00772885" w:rsidRDefault="00772885" w:rsidP="002908D1">
      <w:r>
        <w:separator/>
      </w:r>
    </w:p>
  </w:endnote>
  <w:endnote w:type="continuationSeparator" w:id="0">
    <w:p w14:paraId="2D7A2D42" w14:textId="77777777" w:rsidR="00772885" w:rsidRDefault="00772885" w:rsidP="002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F2D3" w14:textId="6710257F" w:rsidR="00B03CD5" w:rsidRDefault="004E3E11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717B65EE" wp14:editId="260251C6">
          <wp:simplePos x="0" y="0"/>
          <wp:positionH relativeFrom="column">
            <wp:posOffset>-571500</wp:posOffset>
          </wp:positionH>
          <wp:positionV relativeFrom="paragraph">
            <wp:posOffset>-10052050</wp:posOffset>
          </wp:positionV>
          <wp:extent cx="7658100" cy="1386487"/>
          <wp:effectExtent l="0" t="0" r="0" b="1079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386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595959" w:themeColor="text1" w:themeTint="A6"/>
        <w:sz w:val="22"/>
        <w:szCs w:val="22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4207EB93" wp14:editId="44E54DA7">
          <wp:simplePos x="0" y="0"/>
          <wp:positionH relativeFrom="column">
            <wp:posOffset>-571500</wp:posOffset>
          </wp:positionH>
          <wp:positionV relativeFrom="paragraph">
            <wp:posOffset>-810895</wp:posOffset>
          </wp:positionV>
          <wp:extent cx="7658100" cy="817880"/>
          <wp:effectExtent l="0" t="0" r="1270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clanice-bott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0E50C" wp14:editId="6DBFCDFB">
              <wp:simplePos x="0" y="0"/>
              <wp:positionH relativeFrom="column">
                <wp:posOffset>-114300</wp:posOffset>
              </wp:positionH>
              <wp:positionV relativeFrom="paragraph">
                <wp:posOffset>-107315</wp:posOffset>
              </wp:positionV>
              <wp:extent cx="1485900" cy="5353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31499" w14:textId="7CDB21F0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A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SA Banka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 xml:space="preserve"> 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d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.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d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. Sarajevo</w:t>
                          </w:r>
                        </w:p>
                        <w:p w14:paraId="7C8A16A8" w14:textId="54A2DFEB" w:rsidR="004E3E11" w:rsidRPr="00CE5894" w:rsidRDefault="002B1CD5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Trg m</w:t>
                          </w:r>
                          <w:r w:rsidR="004E3E11"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eđunarodnog prijateljstva 25</w:t>
                          </w:r>
                        </w:p>
                        <w:p w14:paraId="58942C82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71000 Sarajevo</w:t>
                          </w:r>
                        </w:p>
                        <w:p w14:paraId="477C4C45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Bosna i Hercegovina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0E5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pt;margin-top:-8.45pt;width:117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" filled="f" stroked="f">
              <v:textbox>
                <w:txbxContent>
                  <w:p w14:paraId="43931499" w14:textId="7CDB21F0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A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SA Banka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 xml:space="preserve"> 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d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.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d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. Sarajevo</w:t>
                    </w:r>
                  </w:p>
                  <w:p w14:paraId="7C8A16A8" w14:textId="54A2DFEB" w:rsidR="004E3E11" w:rsidRPr="00CE5894" w:rsidRDefault="002B1CD5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Trg m</w:t>
                    </w:r>
                    <w:r w:rsidR="004E3E11"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eđunarodnog prijateljstva 25</w:t>
                    </w:r>
                  </w:p>
                  <w:p w14:paraId="58942C82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71000 Sarajevo</w:t>
                    </w:r>
                  </w:p>
                  <w:p w14:paraId="477C4C45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Bosna i Hercegovina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4E011B" wp14:editId="358D4A71">
              <wp:simplePos x="0" y="0"/>
              <wp:positionH relativeFrom="column">
                <wp:posOffset>1371600</wp:posOffset>
              </wp:positionH>
              <wp:positionV relativeFrom="paragraph">
                <wp:posOffset>-107315</wp:posOffset>
              </wp:positionV>
              <wp:extent cx="11430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6D321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T: 387 33/586 870</w:t>
                          </w:r>
                        </w:p>
                        <w:p w14:paraId="7D5E4737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F: 387 33/586 880</w:t>
                          </w:r>
                        </w:p>
                        <w:p w14:paraId="24DF0BF5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 xml:space="preserve">E: </w:t>
                          </w:r>
                          <w:hyperlink r:id="rId3" w:history="1">
                            <w:r w:rsidRPr="00CE5894">
                              <w:rPr>
                                <w:rStyle w:val="Hyperlink"/>
                                <w:rFonts w:ascii="Tahoma" w:hAnsi="Tahoma" w:cs="Tahoma"/>
                                <w:color w:val="404040" w:themeColor="text1" w:themeTint="BF"/>
                                <w:spacing w:val="-3"/>
                                <w:sz w:val="14"/>
                                <w:szCs w:val="14"/>
                              </w:rPr>
                              <w:t>info@asabanka.ba</w:t>
                            </w:r>
                          </w:hyperlink>
                        </w:p>
                        <w:p w14:paraId="1BDA7CF7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W: asabanka.ba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E011B" id="Text Box 8" o:spid="_x0000_s1027" type="#_x0000_t202" style="position:absolute;margin-left:108pt;margin-top:-8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" filled="f" stroked="f">
              <v:textbox>
                <w:txbxContent>
                  <w:p w14:paraId="0686D321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T: 387 33/586 870</w:t>
                    </w:r>
                  </w:p>
                  <w:p w14:paraId="7D5E4737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F: 387 33/586 880</w:t>
                    </w:r>
                  </w:p>
                  <w:p w14:paraId="24DF0BF5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 xml:space="preserve">E: </w:t>
                    </w:r>
                    <w:hyperlink r:id="rId4" w:history="1">
                      <w:r w:rsidRPr="00CE5894">
                        <w:rPr>
                          <w:rStyle w:val="Hyperlink"/>
                          <w:rFonts w:ascii="Tahoma" w:hAnsi="Tahoma" w:cs="Tahoma"/>
                          <w:color w:val="404040" w:themeColor="text1" w:themeTint="BF"/>
                          <w:spacing w:val="-3"/>
                          <w:sz w:val="14"/>
                          <w:szCs w:val="14"/>
                        </w:rPr>
                        <w:t>info@asabanka.ba</w:t>
                      </w:r>
                    </w:hyperlink>
                  </w:p>
                  <w:p w14:paraId="1BDA7CF7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W: asabanka.ba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D9E9B" wp14:editId="706A53B5">
              <wp:simplePos x="0" y="0"/>
              <wp:positionH relativeFrom="column">
                <wp:posOffset>2400300</wp:posOffset>
              </wp:positionH>
              <wp:positionV relativeFrom="paragraph">
                <wp:posOffset>-107315</wp:posOffset>
              </wp:positionV>
              <wp:extent cx="1600200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C1FDF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Upis u registar: Općinski sud Sarajevo</w:t>
                          </w:r>
                        </w:p>
                        <w:p w14:paraId="3ECF7319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Br. 065-0-Reg-16-004922</w:t>
                          </w:r>
                        </w:p>
                        <w:p w14:paraId="377F4BB1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 xml:space="preserve">ID: 4218250930003   </w:t>
                          </w:r>
                        </w:p>
                        <w:p w14:paraId="29879553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PDV: 218250930003</w:t>
                          </w:r>
                        </w:p>
                        <w:p w14:paraId="007BE38E" w14:textId="26E4D0D4" w:rsidR="004E3E11" w:rsidRPr="00CE5894" w:rsidRDefault="004E3E11" w:rsidP="004E3E11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BD56D91" w14:textId="77777777" w:rsidR="004E3E11" w:rsidRPr="009C4FF8" w:rsidRDefault="004E3E11" w:rsidP="004E3E11">
                          <w:pPr>
                            <w:pStyle w:val="Header"/>
                            <w:suppressAutoHyphens/>
                            <w:rPr>
                              <w:rFonts w:ascii="Tahoma" w:hAnsi="Tahoma" w:cs="Tahoma"/>
                              <w:color w:val="595959" w:themeColor="text1" w:themeTint="A6"/>
                              <w:spacing w:val="-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D9E9B" id="Text Box 9" o:spid="_x0000_s1028" type="#_x0000_t202" style="position:absolute;margin-left:189pt;margin-top:-8.45pt;width:12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" filled="f" stroked="f">
              <v:textbox>
                <w:txbxContent>
                  <w:p w14:paraId="332C1FDF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Upis u registar: Općinski sud Sarajevo</w:t>
                    </w:r>
                  </w:p>
                  <w:p w14:paraId="3ECF7319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Br. 065-0-Reg-16-004922</w:t>
                    </w:r>
                  </w:p>
                  <w:p w14:paraId="377F4BB1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 xml:space="preserve">ID: 4218250930003   </w:t>
                    </w:r>
                  </w:p>
                  <w:p w14:paraId="29879553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PDV: 218250930003</w:t>
                    </w:r>
                  </w:p>
                  <w:p w14:paraId="007BE38E" w14:textId="26E4D0D4" w:rsidR="004E3E11" w:rsidRPr="00CE5894" w:rsidRDefault="004E3E11" w:rsidP="004E3E11">
                    <w:pPr>
                      <w:rPr>
                        <w:rFonts w:ascii="Tahoma" w:hAnsi="Tahoma" w:cs="Tahoma"/>
                        <w:color w:val="404040" w:themeColor="text1" w:themeTint="BF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</w:p>
                  <w:p w14:paraId="2BD56D91" w14:textId="77777777" w:rsidR="004E3E11" w:rsidRPr="009C4FF8" w:rsidRDefault="004E3E11" w:rsidP="004E3E11">
                    <w:pPr>
                      <w:pStyle w:val="Header"/>
                      <w:suppressAutoHyphens/>
                      <w:rPr>
                        <w:rFonts w:ascii="Tahoma" w:hAnsi="Tahoma" w:cs="Tahoma"/>
                        <w:color w:val="595959" w:themeColor="text1" w:themeTint="A6"/>
                        <w:spacing w:val="-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D0FA" w14:textId="77777777" w:rsidR="00772885" w:rsidRDefault="00772885" w:rsidP="002908D1">
      <w:r>
        <w:separator/>
      </w:r>
    </w:p>
  </w:footnote>
  <w:footnote w:type="continuationSeparator" w:id="0">
    <w:p w14:paraId="48A6DB1C" w14:textId="77777777" w:rsidR="00772885" w:rsidRDefault="00772885" w:rsidP="002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0C9C"/>
    <w:multiLevelType w:val="hybridMultilevel"/>
    <w:tmpl w:val="6A02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D1"/>
    <w:rsid w:val="00021056"/>
    <w:rsid w:val="0003384B"/>
    <w:rsid w:val="000B5183"/>
    <w:rsid w:val="001342F2"/>
    <w:rsid w:val="001471A5"/>
    <w:rsid w:val="00186BE4"/>
    <w:rsid w:val="00223E65"/>
    <w:rsid w:val="00237F93"/>
    <w:rsid w:val="00270CF6"/>
    <w:rsid w:val="002718AA"/>
    <w:rsid w:val="002908D1"/>
    <w:rsid w:val="002B1CD5"/>
    <w:rsid w:val="002F1DEE"/>
    <w:rsid w:val="0038056F"/>
    <w:rsid w:val="00396E6F"/>
    <w:rsid w:val="003C1163"/>
    <w:rsid w:val="0047293F"/>
    <w:rsid w:val="004E3E11"/>
    <w:rsid w:val="00541DA6"/>
    <w:rsid w:val="005A0EC1"/>
    <w:rsid w:val="005C29BF"/>
    <w:rsid w:val="0069402A"/>
    <w:rsid w:val="006F4604"/>
    <w:rsid w:val="00772885"/>
    <w:rsid w:val="007B04F9"/>
    <w:rsid w:val="007C4F6B"/>
    <w:rsid w:val="008242BD"/>
    <w:rsid w:val="00866A86"/>
    <w:rsid w:val="008C0445"/>
    <w:rsid w:val="008D0226"/>
    <w:rsid w:val="008D09E2"/>
    <w:rsid w:val="0091719D"/>
    <w:rsid w:val="0095539A"/>
    <w:rsid w:val="00A171B6"/>
    <w:rsid w:val="00B03CD5"/>
    <w:rsid w:val="00B555CA"/>
    <w:rsid w:val="00BE0298"/>
    <w:rsid w:val="00CE5894"/>
    <w:rsid w:val="00D5043E"/>
    <w:rsid w:val="00DA24E5"/>
    <w:rsid w:val="00EB21B6"/>
    <w:rsid w:val="00EC489D"/>
    <w:rsid w:val="00FB3101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40777"/>
  <w14:defaultImageDpi w14:val="300"/>
  <w15:docId w15:val="{C0B5A781-0B51-4F01-BB3F-5835B68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D1"/>
  </w:style>
  <w:style w:type="paragraph" w:styleId="Footer">
    <w:name w:val="footer"/>
    <w:basedOn w:val="Normal"/>
    <w:link w:val="Foot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D1"/>
  </w:style>
  <w:style w:type="paragraph" w:styleId="BalloonText">
    <w:name w:val="Balloon Text"/>
    <w:basedOn w:val="Normal"/>
    <w:link w:val="BalloonTextChar"/>
    <w:uiPriority w:val="99"/>
    <w:semiHidden/>
    <w:unhideWhenUsed/>
    <w:rsid w:val="00290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D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41D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033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E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42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3C1163"/>
    <w:pPr>
      <w:jc w:val="center"/>
    </w:pPr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3C1163"/>
    <w:rPr>
      <w:rFonts w:ascii="Times New Roman" w:eastAsia="Times New Roman" w:hAnsi="Times New Roman" w:cs="Times New Roman"/>
      <w:b/>
      <w:sz w:val="20"/>
      <w:szCs w:val="20"/>
      <w:lang w:val="hr-HR"/>
    </w:rPr>
  </w:style>
  <w:style w:type="table" w:styleId="TableGrid">
    <w:name w:val="Table Grid"/>
    <w:basedOn w:val="TableNormal"/>
    <w:uiPriority w:val="39"/>
    <w:rsid w:val="003C1163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3C116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C116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abanka.ba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info@asabank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 Becar</dc:creator>
  <cp:lastModifiedBy>Irma Hadzimusic</cp:lastModifiedBy>
  <cp:revision>2</cp:revision>
  <cp:lastPrinted>2019-12-19T08:47:00Z</cp:lastPrinted>
  <dcterms:created xsi:type="dcterms:W3CDTF">2022-09-14T07:26:00Z</dcterms:created>
  <dcterms:modified xsi:type="dcterms:W3CDTF">2022-09-14T07:26:00Z</dcterms:modified>
</cp:coreProperties>
</file>