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CEBD" w14:textId="284FDDB0" w:rsidR="00CF4408" w:rsidRPr="00065182" w:rsidRDefault="00CF4408" w:rsidP="00EA316F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065182">
        <w:rPr>
          <w:rFonts w:ascii="Trebuchet MS" w:hAnsi="Trebuchet MS"/>
          <w:b/>
          <w:bCs/>
          <w:sz w:val="20"/>
          <w:szCs w:val="20"/>
        </w:rPr>
        <w:t>PRAVILA NAGRADNE IGRE - „</w:t>
      </w:r>
      <w:r w:rsidR="00C534EB" w:rsidRPr="00C534EB">
        <w:rPr>
          <w:rFonts w:ascii="Trebuchet MS" w:hAnsi="Trebuchet MS"/>
          <w:b/>
          <w:bCs/>
          <w:color w:val="000000"/>
          <w:sz w:val="20"/>
          <w:szCs w:val="20"/>
        </w:rPr>
        <w:t>MAGIČNI V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>IKEND U ČARDACIMA UZ ASA BANKU I MASTERCARD</w:t>
      </w:r>
      <w:r w:rsidRPr="00065182">
        <w:rPr>
          <w:rFonts w:ascii="Trebuchet MS" w:hAnsi="Trebuchet MS"/>
          <w:b/>
          <w:bCs/>
          <w:sz w:val="20"/>
          <w:szCs w:val="20"/>
        </w:rPr>
        <w:t>“</w:t>
      </w:r>
    </w:p>
    <w:p w14:paraId="0E311622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0C2AD85E" w14:textId="0FC4D202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 xml:space="preserve">Na osnovu Zakona o igrama na sreću </w:t>
      </w:r>
      <w:r w:rsidR="008D06B2">
        <w:rPr>
          <w:rFonts w:ascii="Trebuchet MS" w:hAnsi="Trebuchet MS"/>
          <w:sz w:val="20"/>
          <w:szCs w:val="20"/>
          <w:lang w:val="hr-HR"/>
        </w:rPr>
        <w:t>(</w:t>
      </w:r>
      <w:r w:rsidRPr="00065182">
        <w:rPr>
          <w:rFonts w:ascii="Trebuchet MS" w:hAnsi="Trebuchet MS"/>
          <w:sz w:val="20"/>
          <w:szCs w:val="20"/>
        </w:rPr>
        <w:t>Službeni list FBiH br. 48/15 i 60/15</w:t>
      </w:r>
      <w:r w:rsidR="008D06B2">
        <w:rPr>
          <w:rFonts w:ascii="Trebuchet MS" w:hAnsi="Trebuchet MS"/>
          <w:sz w:val="20"/>
          <w:szCs w:val="20"/>
          <w:lang w:val="hr-HR"/>
        </w:rPr>
        <w:t>)</w:t>
      </w:r>
      <w:r w:rsidRPr="00065182">
        <w:rPr>
          <w:rFonts w:ascii="Trebuchet MS" w:hAnsi="Trebuchet MS"/>
          <w:sz w:val="20"/>
          <w:szCs w:val="20"/>
        </w:rPr>
        <w:t xml:space="preserve">, i </w:t>
      </w:r>
      <w:r w:rsidR="008D06B2">
        <w:rPr>
          <w:rFonts w:ascii="Trebuchet MS" w:hAnsi="Trebuchet MS"/>
          <w:sz w:val="20"/>
          <w:szCs w:val="20"/>
          <w:lang w:val="hr-HR"/>
        </w:rPr>
        <w:t>P</w:t>
      </w:r>
      <w:r w:rsidRPr="00065182">
        <w:rPr>
          <w:rFonts w:ascii="Trebuchet MS" w:hAnsi="Trebuchet MS"/>
          <w:sz w:val="20"/>
          <w:szCs w:val="20"/>
        </w:rPr>
        <w:t>ravilnika o sadržaju pravila, uslovima i načinu priređivanja nagradnih igara Službeni list FBiH 30/16, Via Media d.o.o. Sarajevo donosi:</w:t>
      </w:r>
    </w:p>
    <w:p w14:paraId="62BB4299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44F6C71E" w14:textId="7BAD509B" w:rsidR="00CF4408" w:rsidRPr="00E16F78" w:rsidRDefault="00CF4408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</w:rPr>
        <w:t>PRAVILA NAGRADNE IGRE “</w:t>
      </w:r>
      <w:r w:rsidR="00C534EB">
        <w:rPr>
          <w:rFonts w:ascii="Trebuchet MS" w:hAnsi="Trebuchet MS"/>
          <w:b/>
          <w:bCs/>
          <w:color w:val="000000"/>
          <w:sz w:val="20"/>
          <w:szCs w:val="20"/>
          <w:lang w:val="hr-HR"/>
        </w:rPr>
        <w:t>M</w:t>
      </w:r>
      <w:r w:rsidR="00C534EB" w:rsidRPr="00C534EB">
        <w:rPr>
          <w:rFonts w:ascii="Trebuchet MS" w:hAnsi="Trebuchet MS"/>
          <w:b/>
          <w:bCs/>
          <w:color w:val="000000"/>
          <w:sz w:val="20"/>
          <w:szCs w:val="20"/>
        </w:rPr>
        <w:t>agični v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ikend u </w:t>
      </w:r>
      <w:r w:rsidR="00C534EB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Č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ardacima uz </w:t>
      </w:r>
      <w:r w:rsidR="00C534EB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ASA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 </w:t>
      </w:r>
      <w:r w:rsidR="00C534EB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B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anku i </w:t>
      </w:r>
      <w:r w:rsidR="00C534EB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M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>astercard</w:t>
      </w:r>
      <w:r w:rsidR="00E16F78">
        <w:rPr>
          <w:rFonts w:ascii="Trebuchet MS" w:hAnsi="Trebuchet MS"/>
          <w:b/>
          <w:bCs/>
          <w:sz w:val="20"/>
          <w:szCs w:val="20"/>
          <w:lang w:val="hr-HR"/>
        </w:rPr>
        <w:t>“</w:t>
      </w:r>
    </w:p>
    <w:p w14:paraId="4A419414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50DA965C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1. ORGANIZATOR</w:t>
      </w:r>
    </w:p>
    <w:p w14:paraId="6CC7321E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30DA9BEA" w14:textId="0BC7551F" w:rsidR="00CF4408" w:rsidRPr="00E16F78" w:rsidRDefault="00CF4408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</w:rPr>
        <w:t xml:space="preserve">Nagradnu igru </w:t>
      </w:r>
      <w:r w:rsidR="009A4F8F" w:rsidRPr="00065182">
        <w:rPr>
          <w:rFonts w:ascii="Trebuchet MS" w:hAnsi="Trebuchet MS"/>
          <w:sz w:val="20"/>
          <w:szCs w:val="20"/>
        </w:rPr>
        <w:t>“</w:t>
      </w:r>
      <w:r w:rsidR="00C534EB">
        <w:rPr>
          <w:rFonts w:ascii="Trebuchet MS" w:hAnsi="Trebuchet MS"/>
          <w:b/>
          <w:bCs/>
          <w:color w:val="000000"/>
          <w:sz w:val="20"/>
          <w:szCs w:val="20"/>
          <w:lang w:val="hr-HR"/>
        </w:rPr>
        <w:t>M</w:t>
      </w:r>
      <w:r w:rsidR="00C534EB" w:rsidRPr="00C534EB">
        <w:rPr>
          <w:rFonts w:ascii="Trebuchet MS" w:hAnsi="Trebuchet MS"/>
          <w:b/>
          <w:bCs/>
          <w:color w:val="000000"/>
          <w:sz w:val="20"/>
          <w:szCs w:val="20"/>
        </w:rPr>
        <w:t>agični v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ikend u </w:t>
      </w:r>
      <w:r w:rsidR="00C534EB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Č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ardacima uz </w:t>
      </w:r>
      <w:r w:rsidR="00C534EB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ASA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 </w:t>
      </w:r>
      <w:r w:rsidR="00C534EB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B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anku i </w:t>
      </w:r>
      <w:r w:rsidR="00C534EB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M</w:t>
      </w:r>
      <w:r w:rsidR="00C534EB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>astercard</w:t>
      </w:r>
      <w:r w:rsidR="009A4F8F">
        <w:rPr>
          <w:rFonts w:ascii="Trebuchet MS" w:hAnsi="Trebuchet MS"/>
          <w:b/>
          <w:bCs/>
          <w:sz w:val="20"/>
          <w:szCs w:val="20"/>
          <w:lang w:val="hr-HR"/>
        </w:rPr>
        <w:t>“</w:t>
      </w:r>
      <w:r w:rsidRPr="00065182">
        <w:rPr>
          <w:rFonts w:ascii="Trebuchet MS" w:hAnsi="Trebuchet MS"/>
          <w:sz w:val="20"/>
          <w:szCs w:val="20"/>
        </w:rPr>
        <w:t xml:space="preserve"> organizira i provodi Organizator – Via Media d.o.o. Sarajevo, sa sjedištem: Vrbaska 1, 71 000 Sarajevo, Bosna i Hercegovina (u daljem tekstu Organizator), PDV broj: 200107540001, ID: 4200107540001, za Klijenta (u daljem tekstu Klijent) – </w:t>
      </w:r>
      <w:r w:rsidR="000E36F4">
        <w:rPr>
          <w:rFonts w:ascii="Trebuchet MS" w:hAnsi="Trebuchet MS"/>
          <w:sz w:val="20"/>
          <w:szCs w:val="20"/>
          <w:lang w:val="hr-HR"/>
        </w:rPr>
        <w:t>ASA Banka d.d.</w:t>
      </w:r>
    </w:p>
    <w:p w14:paraId="4D9C32F4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7C5B9766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2. PODRUČJE ORGANIZIRANJA I PROVOĐENJA NAGRADNE IGRE</w:t>
      </w:r>
    </w:p>
    <w:p w14:paraId="60CC1F4F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11DA1243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Nagradna igra se organizira i provodi na području Federacije Bosne i Hercegovine.</w:t>
      </w:r>
    </w:p>
    <w:p w14:paraId="75FB51C7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457D3D66" w14:textId="3D682D88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3. KONCEPT, TRAJANJE</w:t>
      </w:r>
      <w:r w:rsidR="003047A6" w:rsidRPr="00065182">
        <w:rPr>
          <w:rFonts w:ascii="Trebuchet MS" w:hAnsi="Trebuchet MS"/>
          <w:sz w:val="20"/>
          <w:szCs w:val="20"/>
          <w:lang w:val="hr-HR"/>
        </w:rPr>
        <w:t>,</w:t>
      </w:r>
      <w:r w:rsidRPr="00065182">
        <w:rPr>
          <w:rFonts w:ascii="Trebuchet MS" w:hAnsi="Trebuchet MS"/>
          <w:sz w:val="20"/>
          <w:szCs w:val="20"/>
        </w:rPr>
        <w:t xml:space="preserve"> NAČIN</w:t>
      </w:r>
      <w:r w:rsidR="003047A6" w:rsidRPr="00065182">
        <w:rPr>
          <w:rFonts w:ascii="Trebuchet MS" w:hAnsi="Trebuchet MS"/>
          <w:sz w:val="20"/>
          <w:szCs w:val="20"/>
          <w:lang w:val="hr-HR"/>
        </w:rPr>
        <w:t xml:space="preserve"> SUDJELOVANJA I ODABIR DOBITNIKA</w:t>
      </w:r>
      <w:r w:rsidRPr="00065182">
        <w:rPr>
          <w:rFonts w:ascii="Trebuchet MS" w:hAnsi="Trebuchet MS"/>
          <w:sz w:val="20"/>
          <w:szCs w:val="20"/>
        </w:rPr>
        <w:t xml:space="preserve"> NAGRADNE IGRE</w:t>
      </w:r>
    </w:p>
    <w:p w14:paraId="70A94081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281C7586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 xml:space="preserve">3.1. KONCEPT NAGRADNE IGRE </w:t>
      </w:r>
    </w:p>
    <w:p w14:paraId="66D55571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687A95BE" w14:textId="02E3DC5B" w:rsidR="009A4F8F" w:rsidRDefault="00CF4408" w:rsidP="009A4F8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 xml:space="preserve">Nagradna igra se zasniva na takmičenju građana, koji ispunjavaju osnovne uvjete propisane ovim </w:t>
      </w:r>
      <w:r w:rsidR="00DA3496">
        <w:rPr>
          <w:rFonts w:ascii="Trebuchet MS" w:hAnsi="Trebuchet MS"/>
          <w:sz w:val="20"/>
          <w:szCs w:val="20"/>
          <w:lang w:val="hr-HR"/>
        </w:rPr>
        <w:t>P</w:t>
      </w:r>
      <w:r w:rsidRPr="00065182">
        <w:rPr>
          <w:rFonts w:ascii="Trebuchet MS" w:hAnsi="Trebuchet MS"/>
          <w:sz w:val="20"/>
          <w:szCs w:val="20"/>
        </w:rPr>
        <w:t xml:space="preserve">ravilima, na teritoriji Federacije BiH. </w:t>
      </w:r>
      <w:r w:rsidR="009A4F8F">
        <w:rPr>
          <w:rFonts w:ascii="Trebuchet MS" w:hAnsi="Trebuchet MS"/>
          <w:sz w:val="20"/>
          <w:szCs w:val="20"/>
          <w:lang w:val="hr-HR"/>
        </w:rPr>
        <w:t>Učešće u nagradnoj igri se ostvaruje kupovinom</w:t>
      </w:r>
      <w:r w:rsidR="00C534EB">
        <w:rPr>
          <w:rFonts w:ascii="Trebuchet MS" w:hAnsi="Trebuchet MS"/>
          <w:sz w:val="20"/>
          <w:szCs w:val="20"/>
          <w:lang w:val="hr-HR"/>
        </w:rPr>
        <w:t xml:space="preserve"> </w:t>
      </w:r>
      <w:r w:rsidR="009A4F8F">
        <w:rPr>
          <w:rFonts w:ascii="Trebuchet MS" w:hAnsi="Trebuchet MS"/>
          <w:sz w:val="20"/>
          <w:szCs w:val="20"/>
          <w:lang w:val="hr-HR"/>
        </w:rPr>
        <w:t xml:space="preserve">sa Mastercard debitnim ili kreditnim karticama u minimalnom iznosu od 50,00 KM. Kupovinom, svaki klijent automatski učestvuje u nagradnoj igri. </w:t>
      </w:r>
    </w:p>
    <w:p w14:paraId="3D2AC67C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2D0D4D27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3.2. TRAJANJE NAGRADNE IGRE</w:t>
      </w:r>
    </w:p>
    <w:p w14:paraId="72559D4B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4511FDB8" w14:textId="454D59D6" w:rsidR="009A4F8F" w:rsidRDefault="009A4F8F" w:rsidP="000E36F4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Nagradna igra traje u periodu od 15.10.2023. </w:t>
      </w:r>
      <w:r w:rsidR="00C534EB">
        <w:rPr>
          <w:rFonts w:ascii="Trebuchet MS" w:hAnsi="Trebuchet MS"/>
          <w:sz w:val="20"/>
          <w:szCs w:val="20"/>
          <w:lang w:val="hr-HR"/>
        </w:rPr>
        <w:t xml:space="preserve">godine u 00:01h </w:t>
      </w:r>
      <w:r>
        <w:rPr>
          <w:rFonts w:ascii="Trebuchet MS" w:hAnsi="Trebuchet MS"/>
          <w:sz w:val="20"/>
          <w:szCs w:val="20"/>
          <w:lang w:val="hr-HR"/>
        </w:rPr>
        <w:t>do 31.12.2023. godine</w:t>
      </w:r>
      <w:r w:rsidR="00C534EB">
        <w:rPr>
          <w:rFonts w:ascii="Trebuchet MS" w:hAnsi="Trebuchet MS"/>
          <w:sz w:val="20"/>
          <w:szCs w:val="20"/>
          <w:lang w:val="hr-HR"/>
        </w:rPr>
        <w:t xml:space="preserve"> do 23:59h</w:t>
      </w:r>
      <w:r>
        <w:rPr>
          <w:rFonts w:ascii="Trebuchet MS" w:hAnsi="Trebuchet MS"/>
          <w:sz w:val="20"/>
          <w:szCs w:val="20"/>
          <w:lang w:val="hr-HR"/>
        </w:rPr>
        <w:t xml:space="preserve">. </w:t>
      </w:r>
      <w:r w:rsidR="00DA3496">
        <w:rPr>
          <w:rFonts w:ascii="Trebuchet MS" w:hAnsi="Trebuchet MS"/>
          <w:sz w:val="20"/>
          <w:szCs w:val="20"/>
          <w:lang w:val="hr-HR"/>
        </w:rPr>
        <w:t xml:space="preserve">           </w:t>
      </w:r>
      <w:r>
        <w:rPr>
          <w:rFonts w:ascii="Trebuchet MS" w:hAnsi="Trebuchet MS"/>
          <w:sz w:val="20"/>
          <w:szCs w:val="20"/>
          <w:lang w:val="hr-HR"/>
        </w:rPr>
        <w:t xml:space="preserve">U periodu trajanja nagradne igre </w:t>
      </w:r>
      <w:r w:rsidR="00DA3496">
        <w:rPr>
          <w:rFonts w:ascii="Trebuchet MS" w:hAnsi="Trebuchet MS"/>
          <w:sz w:val="20"/>
          <w:szCs w:val="20"/>
          <w:lang w:val="hr-HR"/>
        </w:rPr>
        <w:t>obaviti</w:t>
      </w:r>
      <w:r>
        <w:rPr>
          <w:rFonts w:ascii="Trebuchet MS" w:hAnsi="Trebuchet MS"/>
          <w:sz w:val="20"/>
          <w:szCs w:val="20"/>
          <w:lang w:val="hr-HR"/>
        </w:rPr>
        <w:t xml:space="preserve"> će se tri izvlačenja dobitnika i to </w:t>
      </w:r>
      <w:r w:rsidR="00DA3496">
        <w:rPr>
          <w:rFonts w:ascii="Trebuchet MS" w:hAnsi="Trebuchet MS"/>
          <w:sz w:val="20"/>
          <w:szCs w:val="20"/>
          <w:lang w:val="hr-HR"/>
        </w:rPr>
        <w:t xml:space="preserve">će nagrađeno biti </w:t>
      </w:r>
      <w:r>
        <w:rPr>
          <w:rFonts w:ascii="Trebuchet MS" w:hAnsi="Trebuchet MS"/>
          <w:sz w:val="20"/>
          <w:szCs w:val="20"/>
          <w:lang w:val="hr-HR"/>
        </w:rPr>
        <w:t xml:space="preserve">ukupno 122 učesnika. </w:t>
      </w:r>
    </w:p>
    <w:p w14:paraId="05D6F952" w14:textId="77777777" w:rsidR="009A4F8F" w:rsidRDefault="009A4F8F" w:rsidP="000E36F4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39C7DE5A" w14:textId="101CBDCC" w:rsidR="009A4F8F" w:rsidRPr="00C534EB" w:rsidRDefault="009A4F8F" w:rsidP="00C534EB">
      <w:pPr>
        <w:jc w:val="both"/>
        <w:rPr>
          <w:rFonts w:ascii="Trebuchet MS" w:hAnsi="Trebuchet MS"/>
          <w:color w:val="000000" w:themeColor="text1"/>
          <w:sz w:val="20"/>
          <w:szCs w:val="20"/>
          <w:lang w:val="hr-HR"/>
        </w:rPr>
      </w:pPr>
      <w:r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Mjesečno </w:t>
      </w:r>
      <w:r w:rsidR="00C534EB"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>proglašenje</w:t>
      </w:r>
      <w:r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 dobitnika</w:t>
      </w:r>
      <w:r w:rsidR="00C534EB"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 </w:t>
      </w:r>
      <w:r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objavljivati </w:t>
      </w:r>
      <w:r w:rsidR="00C534EB"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će se </w:t>
      </w:r>
      <w:r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na web stranici </w:t>
      </w:r>
      <w:r w:rsidRPr="00DA3496">
        <w:rPr>
          <w:rFonts w:ascii="Trebuchet MS" w:hAnsi="Trebuchet MS"/>
          <w:color w:val="0070C0"/>
          <w:sz w:val="20"/>
          <w:szCs w:val="20"/>
          <w:u w:val="single"/>
          <w:lang w:val="hr-HR"/>
        </w:rPr>
        <w:t>www.asabanka.ba</w:t>
      </w:r>
      <w:r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, </w:t>
      </w:r>
      <w:r w:rsidR="00C534EB"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zatim </w:t>
      </w:r>
      <w:r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>na Facebook</w:t>
      </w:r>
      <w:r w:rsidR="00C534EB"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 profilu</w:t>
      </w:r>
      <w:r w:rsid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 Banke na</w:t>
      </w:r>
      <w:r w:rsidR="00DA3496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 adresi</w:t>
      </w:r>
      <w:r w:rsidR="00C534EB"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 </w:t>
      </w:r>
      <w:hyperlink r:id="rId5" w:history="1">
        <w:r w:rsidR="00C534EB" w:rsidRPr="00DA3496">
          <w:rPr>
            <w:rStyle w:val="Hyperlink"/>
            <w:rFonts w:ascii="Trebuchet MS" w:hAnsi="Trebuchet MS"/>
            <w:color w:val="0070C0"/>
            <w:sz w:val="20"/>
            <w:szCs w:val="20"/>
          </w:rPr>
          <w:t>www.facebook.com/asabanka</w:t>
        </w:r>
      </w:hyperlink>
      <w:r w:rsidR="00C534EB"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 i na Instagram profilu  </w:t>
      </w:r>
      <w:r w:rsidR="00C534EB">
        <w:rPr>
          <w:rFonts w:ascii="Trebuchet MS" w:hAnsi="Trebuchet MS"/>
          <w:color w:val="000000" w:themeColor="text1"/>
          <w:sz w:val="20"/>
          <w:szCs w:val="20"/>
          <w:lang w:val="hr-HR"/>
        </w:rPr>
        <w:t>Banke na</w:t>
      </w:r>
      <w:r w:rsidR="00DA3496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 adresi</w:t>
      </w:r>
      <w:r w:rsid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 </w:t>
      </w:r>
      <w:hyperlink r:id="rId6" w:history="1">
        <w:r w:rsidR="00C534EB" w:rsidRPr="00DA3496">
          <w:rPr>
            <w:rStyle w:val="Hyperlink"/>
            <w:rFonts w:ascii="Trebuchet MS" w:hAnsi="Trebuchet MS"/>
            <w:color w:val="0070C0"/>
            <w:sz w:val="20"/>
            <w:szCs w:val="20"/>
            <w:lang w:val="hr-HR"/>
          </w:rPr>
          <w:t>www.instagram.com/asabankadd/</w:t>
        </w:r>
      </w:hyperlink>
      <w:r w:rsidR="00C534EB" w:rsidRPr="00C534EB">
        <w:rPr>
          <w:rFonts w:ascii="Trebuchet MS" w:hAnsi="Trebuchet MS"/>
          <w:color w:val="000000" w:themeColor="text1"/>
          <w:sz w:val="20"/>
          <w:szCs w:val="20"/>
          <w:lang w:val="hr-HR"/>
        </w:rPr>
        <w:t xml:space="preserve">. </w:t>
      </w:r>
    </w:p>
    <w:p w14:paraId="6BF7D68B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1DEE788D" w14:textId="7D63B51F" w:rsidR="00CF4408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 xml:space="preserve">3.3. NAČIN </w:t>
      </w:r>
      <w:r w:rsidR="0074190C" w:rsidRPr="00065182">
        <w:rPr>
          <w:rFonts w:ascii="Trebuchet MS" w:hAnsi="Trebuchet MS"/>
          <w:sz w:val="20"/>
          <w:szCs w:val="20"/>
        </w:rPr>
        <w:t>SUDJELOVANJA U NAGRADNOJ IGRI</w:t>
      </w:r>
    </w:p>
    <w:p w14:paraId="177E115F" w14:textId="77777777" w:rsidR="009A4F8F" w:rsidRDefault="009A4F8F" w:rsidP="00EA316F">
      <w:pPr>
        <w:jc w:val="both"/>
        <w:rPr>
          <w:rFonts w:ascii="Trebuchet MS" w:hAnsi="Trebuchet MS"/>
          <w:sz w:val="20"/>
          <w:szCs w:val="20"/>
        </w:rPr>
      </w:pPr>
    </w:p>
    <w:p w14:paraId="290BEFEB" w14:textId="3E80C800" w:rsidR="009A4F8F" w:rsidRDefault="009A4F8F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Kako bi </w:t>
      </w:r>
      <w:r w:rsidR="008D06B2">
        <w:rPr>
          <w:rFonts w:ascii="Trebuchet MS" w:hAnsi="Trebuchet MS"/>
          <w:sz w:val="20"/>
          <w:szCs w:val="20"/>
          <w:lang w:val="hr-HR"/>
        </w:rPr>
        <w:t>ispunili</w:t>
      </w:r>
      <w:r>
        <w:rPr>
          <w:rFonts w:ascii="Trebuchet MS" w:hAnsi="Trebuchet MS"/>
          <w:sz w:val="20"/>
          <w:szCs w:val="20"/>
          <w:lang w:val="hr-HR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  <w:lang w:val="hr-HR"/>
        </w:rPr>
        <w:t>uslove</w:t>
      </w:r>
      <w:proofErr w:type="spellEnd"/>
      <w:r>
        <w:rPr>
          <w:rFonts w:ascii="Trebuchet MS" w:hAnsi="Trebuchet MS"/>
          <w:sz w:val="20"/>
          <w:szCs w:val="20"/>
          <w:lang w:val="hr-HR"/>
        </w:rPr>
        <w:t xml:space="preserve"> za sudjelovanje u nagradnoj igri, sudionici moraju u toku </w:t>
      </w:r>
      <w:r w:rsidR="00C534EB">
        <w:rPr>
          <w:rFonts w:ascii="Trebuchet MS" w:hAnsi="Trebuchet MS"/>
          <w:sz w:val="20"/>
          <w:szCs w:val="20"/>
          <w:lang w:val="hr-HR"/>
        </w:rPr>
        <w:t>trajanja</w:t>
      </w:r>
      <w:r>
        <w:rPr>
          <w:rFonts w:ascii="Trebuchet MS" w:hAnsi="Trebuchet MS"/>
          <w:sz w:val="20"/>
          <w:szCs w:val="20"/>
          <w:lang w:val="hr-HR"/>
        </w:rPr>
        <w:t xml:space="preserve"> nagradne  igre koji je </w:t>
      </w:r>
      <w:proofErr w:type="spellStart"/>
      <w:r>
        <w:rPr>
          <w:rFonts w:ascii="Trebuchet MS" w:hAnsi="Trebuchet MS"/>
          <w:sz w:val="20"/>
          <w:szCs w:val="20"/>
          <w:lang w:val="hr-HR"/>
        </w:rPr>
        <w:t>definisan</w:t>
      </w:r>
      <w:proofErr w:type="spellEnd"/>
      <w:r>
        <w:rPr>
          <w:rFonts w:ascii="Trebuchet MS" w:hAnsi="Trebuchet MS"/>
          <w:sz w:val="20"/>
          <w:szCs w:val="20"/>
          <w:lang w:val="hr-HR"/>
        </w:rPr>
        <w:t xml:space="preserve"> u članu 3.2. ov</w:t>
      </w:r>
      <w:r w:rsidR="00DA3496">
        <w:rPr>
          <w:rFonts w:ascii="Trebuchet MS" w:hAnsi="Trebuchet MS"/>
          <w:sz w:val="20"/>
          <w:szCs w:val="20"/>
          <w:lang w:val="hr-HR"/>
        </w:rPr>
        <w:t xml:space="preserve">ih Pravila </w:t>
      </w:r>
      <w:r>
        <w:rPr>
          <w:rFonts w:ascii="Trebuchet MS" w:hAnsi="Trebuchet MS"/>
          <w:sz w:val="20"/>
          <w:szCs w:val="20"/>
          <w:lang w:val="hr-HR"/>
        </w:rPr>
        <w:t>izvršiti plaćanje Mastercard debitnom ili kreditnom karticom u minimalnom iznosu od 50,00 KM. Nakon kupovin</w:t>
      </w:r>
      <w:r w:rsidR="003B0953">
        <w:rPr>
          <w:rFonts w:ascii="Trebuchet MS" w:hAnsi="Trebuchet MS"/>
          <w:sz w:val="20"/>
          <w:szCs w:val="20"/>
          <w:lang w:val="hr-HR"/>
        </w:rPr>
        <w:t xml:space="preserve">e </w:t>
      </w:r>
      <w:r>
        <w:rPr>
          <w:rFonts w:ascii="Trebuchet MS" w:hAnsi="Trebuchet MS"/>
          <w:sz w:val="20"/>
          <w:szCs w:val="20"/>
          <w:lang w:val="hr-HR"/>
        </w:rPr>
        <w:t xml:space="preserve">u navedenom iznosu </w:t>
      </w:r>
      <w:r w:rsidR="003B0953">
        <w:rPr>
          <w:rFonts w:ascii="Trebuchet MS" w:hAnsi="Trebuchet MS"/>
          <w:sz w:val="20"/>
          <w:szCs w:val="20"/>
          <w:lang w:val="hr-HR"/>
        </w:rPr>
        <w:t xml:space="preserve">kupac </w:t>
      </w:r>
      <w:r>
        <w:rPr>
          <w:rFonts w:ascii="Trebuchet MS" w:hAnsi="Trebuchet MS"/>
          <w:sz w:val="20"/>
          <w:szCs w:val="20"/>
          <w:lang w:val="hr-HR"/>
        </w:rPr>
        <w:t xml:space="preserve">automatski </w:t>
      </w:r>
      <w:r w:rsidR="003B0953">
        <w:rPr>
          <w:rFonts w:ascii="Trebuchet MS" w:hAnsi="Trebuchet MS"/>
          <w:sz w:val="20"/>
          <w:szCs w:val="20"/>
          <w:lang w:val="hr-HR"/>
        </w:rPr>
        <w:t xml:space="preserve">ulazi u bazu i </w:t>
      </w:r>
      <w:r>
        <w:rPr>
          <w:rFonts w:ascii="Trebuchet MS" w:hAnsi="Trebuchet MS"/>
          <w:sz w:val="20"/>
          <w:szCs w:val="20"/>
          <w:lang w:val="hr-HR"/>
        </w:rPr>
        <w:t xml:space="preserve">učestvuje u </w:t>
      </w:r>
      <w:r w:rsidR="00DA3496">
        <w:rPr>
          <w:rFonts w:ascii="Trebuchet MS" w:hAnsi="Trebuchet MS"/>
          <w:sz w:val="20"/>
          <w:szCs w:val="20"/>
          <w:lang w:val="hr-HR"/>
        </w:rPr>
        <w:t>n</w:t>
      </w:r>
      <w:r w:rsidR="003B0953">
        <w:rPr>
          <w:rFonts w:ascii="Trebuchet MS" w:hAnsi="Trebuchet MS"/>
          <w:sz w:val="20"/>
          <w:szCs w:val="20"/>
          <w:lang w:val="hr-HR"/>
        </w:rPr>
        <w:t>a</w:t>
      </w:r>
      <w:r>
        <w:rPr>
          <w:rFonts w:ascii="Trebuchet MS" w:hAnsi="Trebuchet MS"/>
          <w:sz w:val="20"/>
          <w:szCs w:val="20"/>
          <w:lang w:val="hr-HR"/>
        </w:rPr>
        <w:t>gradnoj igri</w:t>
      </w:r>
      <w:r w:rsidR="003B0953">
        <w:rPr>
          <w:rFonts w:ascii="Trebuchet MS" w:hAnsi="Trebuchet MS"/>
          <w:sz w:val="20"/>
          <w:szCs w:val="20"/>
          <w:lang w:val="hr-HR"/>
        </w:rPr>
        <w:t>, te</w:t>
      </w:r>
      <w:r>
        <w:rPr>
          <w:rFonts w:ascii="Trebuchet MS" w:hAnsi="Trebuchet MS"/>
          <w:sz w:val="20"/>
          <w:szCs w:val="20"/>
          <w:lang w:val="hr-HR"/>
        </w:rPr>
        <w:t xml:space="preserve"> </w:t>
      </w:r>
      <w:r w:rsidR="009E0AFC">
        <w:rPr>
          <w:rFonts w:ascii="Trebuchet MS" w:hAnsi="Trebuchet MS"/>
          <w:sz w:val="20"/>
          <w:szCs w:val="20"/>
          <w:lang w:val="hr-HR"/>
        </w:rPr>
        <w:t>može biti izvučen u prvom narednom izvlačenju.</w:t>
      </w:r>
      <w:r w:rsidR="003B0953">
        <w:rPr>
          <w:rFonts w:ascii="Trebuchet MS" w:hAnsi="Trebuchet MS"/>
          <w:sz w:val="20"/>
          <w:szCs w:val="20"/>
          <w:lang w:val="hr-HR"/>
        </w:rPr>
        <w:t xml:space="preserve"> </w:t>
      </w:r>
      <w:r w:rsidR="00DA3496">
        <w:rPr>
          <w:rFonts w:ascii="Trebuchet MS" w:hAnsi="Trebuchet MS"/>
          <w:sz w:val="20"/>
          <w:szCs w:val="20"/>
          <w:lang w:val="hr-HR"/>
        </w:rPr>
        <w:t>Klijent</w:t>
      </w:r>
      <w:r w:rsidR="003B0953">
        <w:rPr>
          <w:rFonts w:ascii="Trebuchet MS" w:hAnsi="Trebuchet MS"/>
          <w:sz w:val="20"/>
          <w:szCs w:val="20"/>
          <w:lang w:val="hr-HR"/>
        </w:rPr>
        <w:t xml:space="preserve"> će iz baze transakcija metodom slučajnog izbora svaki mjesec izvlačiti dobitnike, koji će potom putem kanala komunikacije </w:t>
      </w:r>
      <w:r w:rsidR="00DA3496">
        <w:rPr>
          <w:rFonts w:ascii="Trebuchet MS" w:hAnsi="Trebuchet MS"/>
          <w:sz w:val="20"/>
          <w:szCs w:val="20"/>
          <w:lang w:val="hr-HR"/>
        </w:rPr>
        <w:t xml:space="preserve">koji su </w:t>
      </w:r>
      <w:proofErr w:type="spellStart"/>
      <w:r w:rsidR="003B0953">
        <w:rPr>
          <w:rFonts w:ascii="Trebuchet MS" w:hAnsi="Trebuchet MS"/>
          <w:sz w:val="20"/>
          <w:szCs w:val="20"/>
          <w:lang w:val="hr-HR"/>
        </w:rPr>
        <w:t>definisani</w:t>
      </w:r>
      <w:proofErr w:type="spellEnd"/>
      <w:r w:rsidR="00DA3496">
        <w:rPr>
          <w:rFonts w:ascii="Trebuchet MS" w:hAnsi="Trebuchet MS"/>
          <w:sz w:val="20"/>
          <w:szCs w:val="20"/>
          <w:lang w:val="hr-HR"/>
        </w:rPr>
        <w:t xml:space="preserve"> </w:t>
      </w:r>
      <w:r w:rsidR="003B0953">
        <w:rPr>
          <w:rFonts w:ascii="Trebuchet MS" w:hAnsi="Trebuchet MS"/>
          <w:sz w:val="20"/>
          <w:szCs w:val="20"/>
          <w:lang w:val="hr-HR"/>
        </w:rPr>
        <w:t xml:space="preserve">u članu 3.2 </w:t>
      </w:r>
      <w:r w:rsidR="008D1F75">
        <w:rPr>
          <w:rFonts w:ascii="Trebuchet MS" w:hAnsi="Trebuchet MS"/>
          <w:sz w:val="20"/>
          <w:szCs w:val="20"/>
          <w:lang w:val="hr-HR"/>
        </w:rPr>
        <w:t xml:space="preserve">ovih Pravila </w:t>
      </w:r>
      <w:r w:rsidR="003B0953">
        <w:rPr>
          <w:rFonts w:ascii="Trebuchet MS" w:hAnsi="Trebuchet MS"/>
          <w:sz w:val="20"/>
          <w:szCs w:val="20"/>
          <w:lang w:val="hr-HR"/>
        </w:rPr>
        <w:t xml:space="preserve">biti obaviješteni. Ukoliko je učesnik osvojio nagradu u nekom od prethodnih izvlačenja ne može biti ponovo dobitnik u izvlačenjima </w:t>
      </w:r>
      <w:r w:rsidR="008D06B2">
        <w:rPr>
          <w:rFonts w:ascii="Trebuchet MS" w:hAnsi="Trebuchet MS"/>
          <w:sz w:val="20"/>
          <w:szCs w:val="20"/>
          <w:lang w:val="hr-HR"/>
        </w:rPr>
        <w:t>koja</w:t>
      </w:r>
      <w:r w:rsidR="003B0953">
        <w:rPr>
          <w:rFonts w:ascii="Trebuchet MS" w:hAnsi="Trebuchet MS"/>
          <w:sz w:val="20"/>
          <w:szCs w:val="20"/>
          <w:lang w:val="hr-HR"/>
        </w:rPr>
        <w:t xml:space="preserve"> slijede.</w:t>
      </w:r>
    </w:p>
    <w:p w14:paraId="2BCB8479" w14:textId="77777777" w:rsidR="009E0AFC" w:rsidRDefault="009E0AFC" w:rsidP="00EA316F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478F6E9B" w14:textId="74378798" w:rsidR="003047A6" w:rsidRDefault="009E0AFC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74190C">
        <w:rPr>
          <w:rFonts w:ascii="Trebuchet MS" w:hAnsi="Trebuchet MS"/>
          <w:sz w:val="20"/>
          <w:szCs w:val="20"/>
          <w:lang w:val="hr-HR"/>
        </w:rPr>
        <w:t xml:space="preserve">Organizator ne snosi odgovornost ako sudionik iz bilo kojeg razloga ne uspije pristupiti </w:t>
      </w:r>
      <w:r w:rsidR="00DA3496">
        <w:rPr>
          <w:rFonts w:ascii="Trebuchet MS" w:hAnsi="Trebuchet MS"/>
          <w:sz w:val="20"/>
          <w:szCs w:val="20"/>
          <w:lang w:val="hr-HR"/>
        </w:rPr>
        <w:t>n</w:t>
      </w:r>
      <w:r w:rsidRPr="0074190C">
        <w:rPr>
          <w:rFonts w:ascii="Trebuchet MS" w:hAnsi="Trebuchet MS"/>
          <w:sz w:val="20"/>
          <w:szCs w:val="20"/>
          <w:lang w:val="hr-HR"/>
        </w:rPr>
        <w:t>agradnoj igri.</w:t>
      </w:r>
    </w:p>
    <w:p w14:paraId="2A72363D" w14:textId="77777777" w:rsidR="003B0953" w:rsidRPr="00065182" w:rsidRDefault="003B0953" w:rsidP="00EA316F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7A3AEB7B" w14:textId="60084361" w:rsidR="003047A6" w:rsidRPr="00065182" w:rsidRDefault="003047A6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</w:rPr>
        <w:t>3.</w:t>
      </w:r>
      <w:r w:rsidRPr="00065182">
        <w:rPr>
          <w:rFonts w:ascii="Trebuchet MS" w:hAnsi="Trebuchet MS"/>
          <w:sz w:val="20"/>
          <w:szCs w:val="20"/>
          <w:lang w:val="hr-HR"/>
        </w:rPr>
        <w:t>4</w:t>
      </w:r>
      <w:r w:rsidRPr="00065182">
        <w:rPr>
          <w:rFonts w:ascii="Trebuchet MS" w:hAnsi="Trebuchet MS"/>
          <w:sz w:val="20"/>
          <w:szCs w:val="20"/>
        </w:rPr>
        <w:t xml:space="preserve">. </w:t>
      </w:r>
      <w:r w:rsidR="00DA3496">
        <w:rPr>
          <w:rFonts w:ascii="Trebuchet MS" w:hAnsi="Trebuchet MS"/>
          <w:sz w:val="20"/>
          <w:szCs w:val="20"/>
          <w:lang w:val="hr-HR"/>
        </w:rPr>
        <w:t>IZVLAČENJE</w:t>
      </w:r>
      <w:r w:rsidRPr="00065182">
        <w:rPr>
          <w:rFonts w:ascii="Trebuchet MS" w:hAnsi="Trebuchet MS"/>
          <w:sz w:val="20"/>
          <w:szCs w:val="20"/>
          <w:lang w:val="hr-HR"/>
        </w:rPr>
        <w:t xml:space="preserve"> DOBITNIKA </w:t>
      </w:r>
    </w:p>
    <w:p w14:paraId="6937173F" w14:textId="0183BAA3" w:rsidR="003047A6" w:rsidRPr="00065182" w:rsidRDefault="003047A6" w:rsidP="00EA316F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7B06CC98" w14:textId="6B797C21" w:rsidR="003D2201" w:rsidRDefault="003047A6" w:rsidP="00DB3F7B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  <w:lang w:val="hr-HR"/>
        </w:rPr>
        <w:t xml:space="preserve">U obzir za </w:t>
      </w:r>
      <w:r w:rsidR="00DA3496">
        <w:rPr>
          <w:rFonts w:ascii="Trebuchet MS" w:hAnsi="Trebuchet MS"/>
          <w:sz w:val="20"/>
          <w:szCs w:val="20"/>
          <w:lang w:val="hr-HR"/>
        </w:rPr>
        <w:t>izvlačenje</w:t>
      </w:r>
      <w:r w:rsidRPr="00065182">
        <w:rPr>
          <w:rFonts w:ascii="Trebuchet MS" w:hAnsi="Trebuchet MS"/>
          <w:sz w:val="20"/>
          <w:szCs w:val="20"/>
          <w:lang w:val="hr-HR"/>
        </w:rPr>
        <w:t xml:space="preserve"> dobitnika ulaze samo sudionici koji su ispunili kriterije iz tačke 3.3 ovih Pravila. </w:t>
      </w:r>
    </w:p>
    <w:p w14:paraId="14511DBF" w14:textId="77777777" w:rsidR="003D2201" w:rsidRDefault="003D2201" w:rsidP="00DB3F7B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28AFBE3B" w14:textId="5AC9EA97" w:rsidR="003D2201" w:rsidRDefault="00DA3496" w:rsidP="003D2201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>Izvlačenje</w:t>
      </w:r>
      <w:r w:rsidR="003D2201">
        <w:rPr>
          <w:rFonts w:ascii="Trebuchet MS" w:hAnsi="Trebuchet MS"/>
          <w:sz w:val="20"/>
          <w:szCs w:val="20"/>
          <w:lang w:val="hr-HR"/>
        </w:rPr>
        <w:t xml:space="preserve"> dobitnika se vrši svakog 15. u mjesecu</w:t>
      </w:r>
      <w:r w:rsidR="0000309D">
        <w:rPr>
          <w:rFonts w:ascii="Trebuchet MS" w:hAnsi="Trebuchet MS"/>
          <w:sz w:val="20"/>
          <w:szCs w:val="20"/>
          <w:lang w:val="hr-HR"/>
        </w:rPr>
        <w:t xml:space="preserve"> u prostorijama ASA Banke</w:t>
      </w:r>
      <w:r w:rsidR="003D2201">
        <w:rPr>
          <w:rFonts w:ascii="Trebuchet MS" w:hAnsi="Trebuchet MS"/>
          <w:sz w:val="20"/>
          <w:szCs w:val="20"/>
          <w:lang w:val="hr-HR"/>
        </w:rPr>
        <w:t xml:space="preserve"> i to na način:</w:t>
      </w:r>
    </w:p>
    <w:p w14:paraId="7921AC54" w14:textId="77777777" w:rsidR="003D2201" w:rsidRDefault="003D2201" w:rsidP="003D2201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1BDD1CFC" w14:textId="77777777" w:rsidR="003D2201" w:rsidRDefault="003D2201" w:rsidP="003D2201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>15.11.2023. u 14:00 sati – 41 dobitnik;</w:t>
      </w:r>
    </w:p>
    <w:p w14:paraId="0CADBCCD" w14:textId="77777777" w:rsidR="003D2201" w:rsidRDefault="003D2201" w:rsidP="003D2201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>15.12.2023. u 14:00 sati – 41 dobitnik;</w:t>
      </w:r>
    </w:p>
    <w:p w14:paraId="0030C25E" w14:textId="7B90EF22" w:rsidR="003D2201" w:rsidRDefault="003D2201" w:rsidP="003D2201">
      <w:pPr>
        <w:pStyle w:val="ListParagraph"/>
        <w:numPr>
          <w:ilvl w:val="0"/>
          <w:numId w:val="6"/>
        </w:num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lastRenderedPageBreak/>
        <w:t>15.01.202</w:t>
      </w:r>
      <w:r w:rsidR="0000309D">
        <w:rPr>
          <w:rFonts w:ascii="Trebuchet MS" w:hAnsi="Trebuchet MS"/>
          <w:sz w:val="20"/>
          <w:szCs w:val="20"/>
          <w:lang w:val="hr-HR"/>
        </w:rPr>
        <w:t>4</w:t>
      </w:r>
      <w:r>
        <w:rPr>
          <w:rFonts w:ascii="Trebuchet MS" w:hAnsi="Trebuchet MS"/>
          <w:sz w:val="20"/>
          <w:szCs w:val="20"/>
          <w:lang w:val="hr-HR"/>
        </w:rPr>
        <w:t>. u 14:00 sati – 40 dobitnika;</w:t>
      </w:r>
    </w:p>
    <w:p w14:paraId="699D44F8" w14:textId="77777777" w:rsidR="003D2201" w:rsidRDefault="003D2201" w:rsidP="003D2201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516BE078" w14:textId="336042F9" w:rsidR="003D2201" w:rsidRDefault="003D2201" w:rsidP="003D2201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Proglašenje dobitnika će se </w:t>
      </w:r>
      <w:r w:rsidR="00DA3496">
        <w:rPr>
          <w:rFonts w:ascii="Trebuchet MS" w:hAnsi="Trebuchet MS"/>
          <w:sz w:val="20"/>
          <w:szCs w:val="20"/>
          <w:lang w:val="hr-HR"/>
        </w:rPr>
        <w:t xml:space="preserve">obaviti na dan </w:t>
      </w:r>
      <w:r>
        <w:rPr>
          <w:rFonts w:ascii="Trebuchet MS" w:hAnsi="Trebuchet MS"/>
          <w:sz w:val="20"/>
          <w:szCs w:val="20"/>
          <w:lang w:val="hr-HR"/>
        </w:rPr>
        <w:t>izvlačenj</w:t>
      </w:r>
      <w:r w:rsidR="008D06B2">
        <w:rPr>
          <w:rFonts w:ascii="Trebuchet MS" w:hAnsi="Trebuchet MS"/>
          <w:sz w:val="20"/>
          <w:szCs w:val="20"/>
          <w:lang w:val="hr-HR"/>
        </w:rPr>
        <w:t>a</w:t>
      </w:r>
      <w:r>
        <w:rPr>
          <w:rFonts w:ascii="Trebuchet MS" w:hAnsi="Trebuchet MS"/>
          <w:sz w:val="20"/>
          <w:szCs w:val="20"/>
          <w:lang w:val="hr-HR"/>
        </w:rPr>
        <w:t xml:space="preserve"> na kanalima komunikacije koji su </w:t>
      </w:r>
      <w:proofErr w:type="spellStart"/>
      <w:r>
        <w:rPr>
          <w:rFonts w:ascii="Trebuchet MS" w:hAnsi="Trebuchet MS"/>
          <w:sz w:val="20"/>
          <w:szCs w:val="20"/>
          <w:lang w:val="hr-HR"/>
        </w:rPr>
        <w:t>definisani</w:t>
      </w:r>
      <w:proofErr w:type="spellEnd"/>
      <w:r>
        <w:rPr>
          <w:rFonts w:ascii="Trebuchet MS" w:hAnsi="Trebuchet MS"/>
          <w:sz w:val="20"/>
          <w:szCs w:val="20"/>
          <w:lang w:val="hr-HR"/>
        </w:rPr>
        <w:t xml:space="preserve"> u članu 3.2. ovih Pravila.</w:t>
      </w:r>
    </w:p>
    <w:p w14:paraId="36D1D876" w14:textId="77777777" w:rsidR="00DA3496" w:rsidRDefault="00DA3496" w:rsidP="003D2201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62D27999" w14:textId="1C59AC4D" w:rsidR="003D2201" w:rsidRDefault="003D2201" w:rsidP="003D2201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Klijent koji osvoji nagradu u jednom od izvlačenja ne može učestvovati više puta za vrijeme trajanja nagradne igre. </w:t>
      </w:r>
      <w:r w:rsidR="00DA3496">
        <w:rPr>
          <w:rFonts w:ascii="Trebuchet MS" w:hAnsi="Trebuchet MS"/>
          <w:sz w:val="20"/>
          <w:szCs w:val="20"/>
          <w:lang w:val="hr-HR"/>
        </w:rPr>
        <w:t xml:space="preserve">Shodno tome, ako </w:t>
      </w:r>
      <w:r>
        <w:rPr>
          <w:rFonts w:ascii="Trebuchet MS" w:hAnsi="Trebuchet MS"/>
          <w:sz w:val="20"/>
          <w:szCs w:val="20"/>
          <w:lang w:val="hr-HR"/>
        </w:rPr>
        <w:t xml:space="preserve">se izvuče dobitnik koji je </w:t>
      </w:r>
      <w:r w:rsidR="00DA3496">
        <w:rPr>
          <w:rFonts w:ascii="Trebuchet MS" w:hAnsi="Trebuchet MS"/>
          <w:sz w:val="20"/>
          <w:szCs w:val="20"/>
          <w:lang w:val="hr-HR"/>
        </w:rPr>
        <w:t xml:space="preserve">već </w:t>
      </w:r>
      <w:r>
        <w:rPr>
          <w:rFonts w:ascii="Trebuchet MS" w:hAnsi="Trebuchet MS"/>
          <w:sz w:val="20"/>
          <w:szCs w:val="20"/>
          <w:lang w:val="hr-HR"/>
        </w:rPr>
        <w:t xml:space="preserve">prethodno dobio nagradu ili ne ispunjava </w:t>
      </w:r>
      <w:proofErr w:type="spellStart"/>
      <w:r>
        <w:rPr>
          <w:rFonts w:ascii="Trebuchet MS" w:hAnsi="Trebuchet MS"/>
          <w:sz w:val="20"/>
          <w:szCs w:val="20"/>
          <w:lang w:val="hr-HR"/>
        </w:rPr>
        <w:t>uslove</w:t>
      </w:r>
      <w:proofErr w:type="spellEnd"/>
      <w:r>
        <w:rPr>
          <w:rFonts w:ascii="Trebuchet MS" w:hAnsi="Trebuchet MS"/>
          <w:sz w:val="20"/>
          <w:szCs w:val="20"/>
          <w:lang w:val="hr-HR"/>
        </w:rPr>
        <w:t xml:space="preserve"> za učešće iz člana 3.</w:t>
      </w:r>
      <w:r w:rsidR="00DA3496">
        <w:rPr>
          <w:rFonts w:ascii="Trebuchet MS" w:hAnsi="Trebuchet MS"/>
          <w:sz w:val="20"/>
          <w:szCs w:val="20"/>
          <w:lang w:val="hr-HR"/>
        </w:rPr>
        <w:t>3</w:t>
      </w:r>
      <w:r>
        <w:rPr>
          <w:rFonts w:ascii="Trebuchet MS" w:hAnsi="Trebuchet MS"/>
          <w:sz w:val="20"/>
          <w:szCs w:val="20"/>
          <w:lang w:val="hr-HR"/>
        </w:rPr>
        <w:t xml:space="preserve"> ovih Pravila izvlači </w:t>
      </w:r>
      <w:r w:rsidR="00DA3496">
        <w:rPr>
          <w:rFonts w:ascii="Trebuchet MS" w:hAnsi="Trebuchet MS"/>
          <w:sz w:val="20"/>
          <w:szCs w:val="20"/>
          <w:lang w:val="hr-HR"/>
        </w:rPr>
        <w:t xml:space="preserve">se </w:t>
      </w:r>
      <w:r>
        <w:rPr>
          <w:rFonts w:ascii="Trebuchet MS" w:hAnsi="Trebuchet MS"/>
          <w:sz w:val="20"/>
          <w:szCs w:val="20"/>
          <w:lang w:val="hr-HR"/>
        </w:rPr>
        <w:t>novi dobitnik.</w:t>
      </w:r>
    </w:p>
    <w:p w14:paraId="296E9BD3" w14:textId="77777777" w:rsidR="003D2201" w:rsidRDefault="003D2201" w:rsidP="003D2201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68BD05AF" w14:textId="7D2D8129" w:rsidR="003D2201" w:rsidRPr="00C534EB" w:rsidRDefault="003D2201" w:rsidP="003D2201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Dobitnici osvajaju nagrade </w:t>
      </w:r>
      <w:proofErr w:type="spellStart"/>
      <w:r>
        <w:rPr>
          <w:rFonts w:ascii="Trebuchet MS" w:hAnsi="Trebuchet MS"/>
          <w:sz w:val="20"/>
          <w:szCs w:val="20"/>
          <w:lang w:val="hr-HR"/>
        </w:rPr>
        <w:t>definisane</w:t>
      </w:r>
      <w:proofErr w:type="spellEnd"/>
      <w:r>
        <w:rPr>
          <w:rFonts w:ascii="Trebuchet MS" w:hAnsi="Trebuchet MS"/>
          <w:sz w:val="20"/>
          <w:szCs w:val="20"/>
          <w:lang w:val="hr-HR"/>
        </w:rPr>
        <w:t xml:space="preserve"> članom 6. ovih Pravila.</w:t>
      </w:r>
    </w:p>
    <w:p w14:paraId="3B93DC2D" w14:textId="77777777" w:rsidR="00165668" w:rsidRPr="00065182" w:rsidRDefault="00165668" w:rsidP="00EA316F">
      <w:pPr>
        <w:jc w:val="both"/>
        <w:rPr>
          <w:rFonts w:ascii="Trebuchet MS" w:hAnsi="Trebuchet MS"/>
          <w:sz w:val="20"/>
          <w:szCs w:val="20"/>
        </w:rPr>
      </w:pPr>
    </w:p>
    <w:p w14:paraId="14CBDE10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4. PRAVO NA UČEŠĆE</w:t>
      </w:r>
    </w:p>
    <w:p w14:paraId="6C12BD56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2B016D43" w14:textId="1D6AABB1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 xml:space="preserve">U nagradnoj igri mogu učestvovati sva fizička lica starija od 18. godina sa prebivalištem na području Federacije Bosne i Hercegovine, a koja u periodu </w:t>
      </w:r>
      <w:proofErr w:type="spellStart"/>
      <w:r w:rsidR="00FF6B12">
        <w:rPr>
          <w:rFonts w:ascii="Trebuchet MS" w:hAnsi="Trebuchet MS"/>
          <w:sz w:val="20"/>
          <w:szCs w:val="20"/>
          <w:lang w:val="hr-HR"/>
        </w:rPr>
        <w:t>definisanom</w:t>
      </w:r>
      <w:proofErr w:type="spellEnd"/>
      <w:r w:rsidR="00FF6B12">
        <w:rPr>
          <w:rFonts w:ascii="Trebuchet MS" w:hAnsi="Trebuchet MS"/>
          <w:sz w:val="20"/>
          <w:szCs w:val="20"/>
          <w:lang w:val="hr-HR"/>
        </w:rPr>
        <w:t xml:space="preserve"> u članu 3.2. </w:t>
      </w:r>
      <w:r w:rsidR="003D2201">
        <w:rPr>
          <w:rFonts w:ascii="Trebuchet MS" w:hAnsi="Trebuchet MS"/>
          <w:sz w:val="20"/>
          <w:szCs w:val="20"/>
          <w:lang w:val="hr-HR"/>
        </w:rPr>
        <w:t xml:space="preserve">ovih Pravila </w:t>
      </w:r>
      <w:r w:rsidR="00FD08FB" w:rsidRPr="00065182">
        <w:rPr>
          <w:rFonts w:ascii="Trebuchet MS" w:hAnsi="Trebuchet MS"/>
          <w:sz w:val="20"/>
          <w:szCs w:val="20"/>
          <w:lang w:val="hr-HR"/>
        </w:rPr>
        <w:t xml:space="preserve">izvrše </w:t>
      </w:r>
      <w:r w:rsidR="003D2201">
        <w:rPr>
          <w:rFonts w:ascii="Trebuchet MS" w:hAnsi="Trebuchet MS"/>
          <w:sz w:val="20"/>
          <w:szCs w:val="20"/>
          <w:lang w:val="hr-HR"/>
        </w:rPr>
        <w:t xml:space="preserve">kupovinu Mastercard kreditnom ili debitnom karticom u minimalnom iznosu od 50,00 KM </w:t>
      </w:r>
      <w:r w:rsidR="00784AEB">
        <w:rPr>
          <w:rFonts w:ascii="Trebuchet MS" w:hAnsi="Trebuchet MS"/>
          <w:sz w:val="20"/>
          <w:szCs w:val="20"/>
          <w:lang w:val="hr-HR"/>
        </w:rPr>
        <w:t xml:space="preserve">i ispunjavaju </w:t>
      </w:r>
      <w:proofErr w:type="spellStart"/>
      <w:r w:rsidR="00784AEB">
        <w:rPr>
          <w:rFonts w:ascii="Trebuchet MS" w:hAnsi="Trebuchet MS"/>
          <w:sz w:val="20"/>
          <w:szCs w:val="20"/>
          <w:lang w:val="hr-HR"/>
        </w:rPr>
        <w:t>uslove</w:t>
      </w:r>
      <w:proofErr w:type="spellEnd"/>
      <w:r w:rsidR="00784AEB">
        <w:rPr>
          <w:rFonts w:ascii="Trebuchet MS" w:hAnsi="Trebuchet MS"/>
          <w:sz w:val="20"/>
          <w:szCs w:val="20"/>
          <w:lang w:val="hr-HR"/>
        </w:rPr>
        <w:t xml:space="preserve"> iz člana 3.3. ov</w:t>
      </w:r>
      <w:r w:rsidR="00DA3496">
        <w:rPr>
          <w:rFonts w:ascii="Trebuchet MS" w:hAnsi="Trebuchet MS"/>
          <w:sz w:val="20"/>
          <w:szCs w:val="20"/>
          <w:lang w:val="hr-HR"/>
        </w:rPr>
        <w:t>ih Pravila</w:t>
      </w:r>
      <w:r w:rsidR="00FD08FB" w:rsidRPr="0076534D">
        <w:rPr>
          <w:rFonts w:ascii="Trebuchet MS" w:hAnsi="Trebuchet MS"/>
          <w:sz w:val="20"/>
          <w:szCs w:val="20"/>
          <w:lang w:val="hr-HR"/>
        </w:rPr>
        <w:t>.</w:t>
      </w:r>
      <w:r w:rsidR="00FD08FB" w:rsidRPr="00065182">
        <w:rPr>
          <w:rFonts w:ascii="Trebuchet MS" w:hAnsi="Trebuchet MS"/>
          <w:sz w:val="20"/>
          <w:szCs w:val="20"/>
          <w:lang w:val="hr-HR"/>
        </w:rPr>
        <w:t xml:space="preserve"> </w:t>
      </w:r>
      <w:r w:rsidRPr="00065182">
        <w:rPr>
          <w:rFonts w:ascii="Trebuchet MS" w:hAnsi="Trebuchet MS"/>
          <w:sz w:val="20"/>
          <w:szCs w:val="20"/>
        </w:rPr>
        <w:t>Pravo na učešće nemaju lica zaposlena kod Organizatora ili Klijenta, niti lica koja direktno učestvuju u ovoj nagradnoj igri, kod neovisnih partnera, u reklamnim agencijama uključenim u ovu promociju, kao i najbliži članovi porodice bilo koje od navedenih osoba.</w:t>
      </w:r>
    </w:p>
    <w:p w14:paraId="01BEB6EC" w14:textId="77777777" w:rsidR="00DF7F32" w:rsidRPr="00065182" w:rsidRDefault="00DF7F32" w:rsidP="00EA316F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2F46FCCE" w14:textId="77777777" w:rsidR="00DF7F32" w:rsidRPr="00065182" w:rsidRDefault="00DF7F32" w:rsidP="00DF7F32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Dobitnik nagrade pružit će sve informacije i dokumente potrebne za primjenu Pravila i ostalih odgovarajućih zakona.</w:t>
      </w:r>
    </w:p>
    <w:p w14:paraId="7B80EEA4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2A7FC6A0" w14:textId="391BF940" w:rsidR="00CF4408" w:rsidRPr="003D2201" w:rsidRDefault="00CF4408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</w:rPr>
        <w:t xml:space="preserve">Kao učesnik </w:t>
      </w:r>
      <w:r w:rsidR="00DA3496">
        <w:rPr>
          <w:rFonts w:ascii="Trebuchet MS" w:hAnsi="Trebuchet MS"/>
          <w:sz w:val="20"/>
          <w:szCs w:val="20"/>
          <w:lang w:val="hr-HR"/>
        </w:rPr>
        <w:t>n</w:t>
      </w:r>
      <w:r w:rsidRPr="00065182">
        <w:rPr>
          <w:rFonts w:ascii="Trebuchet MS" w:hAnsi="Trebuchet MS"/>
          <w:sz w:val="20"/>
          <w:szCs w:val="20"/>
        </w:rPr>
        <w:t xml:space="preserve">agradne igre prihvatate </w:t>
      </w:r>
      <w:r w:rsidR="00DF7F32" w:rsidRPr="00065182">
        <w:rPr>
          <w:rFonts w:ascii="Trebuchet MS" w:hAnsi="Trebuchet MS"/>
          <w:sz w:val="20"/>
          <w:szCs w:val="20"/>
          <w:lang w:val="hr-HR"/>
        </w:rPr>
        <w:t>d</w:t>
      </w:r>
      <w:r w:rsidRPr="00065182">
        <w:rPr>
          <w:rFonts w:ascii="Trebuchet MS" w:hAnsi="Trebuchet MS"/>
          <w:sz w:val="20"/>
          <w:szCs w:val="20"/>
        </w:rPr>
        <w:t xml:space="preserve">a u slučaju otkrivenih nepravilnosti ili netačnosti podataka koji su prijavljeni, Organizator i Klijent zadržavaju pravo da </w:t>
      </w:r>
      <w:r w:rsidR="00DF7F32" w:rsidRPr="00065182">
        <w:rPr>
          <w:rFonts w:ascii="Trebuchet MS" w:hAnsi="Trebuchet MS"/>
          <w:sz w:val="20"/>
          <w:szCs w:val="20"/>
          <w:lang w:val="hr-HR"/>
        </w:rPr>
        <w:t>sudionicima</w:t>
      </w:r>
      <w:r w:rsidRPr="00065182">
        <w:rPr>
          <w:rFonts w:ascii="Trebuchet MS" w:hAnsi="Trebuchet MS"/>
          <w:sz w:val="20"/>
          <w:szCs w:val="20"/>
        </w:rPr>
        <w:t xml:space="preserve"> oduzmu nagradu, te da traže nadoknadu materijalne štete nastale tim postupkom</w:t>
      </w:r>
      <w:r w:rsidR="00784AEB">
        <w:rPr>
          <w:rFonts w:ascii="Trebuchet MS" w:hAnsi="Trebuchet MS"/>
          <w:sz w:val="20"/>
          <w:szCs w:val="20"/>
          <w:lang w:val="hr-HR"/>
        </w:rPr>
        <w:t>.</w:t>
      </w:r>
    </w:p>
    <w:p w14:paraId="58124431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4FCEF2E7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5. SVRHA ORGANIZIRANJA NAGRADNE IGRE</w:t>
      </w:r>
    </w:p>
    <w:p w14:paraId="5149765D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0A4E9D96" w14:textId="78D9C5D4" w:rsidR="00CF4408" w:rsidRPr="000E36F4" w:rsidRDefault="00CF4408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</w:rPr>
        <w:t xml:space="preserve">Svrha organiziranja nagradne igre jeste promocija </w:t>
      </w:r>
      <w:r w:rsidR="000E36F4">
        <w:rPr>
          <w:rFonts w:ascii="Trebuchet MS" w:hAnsi="Trebuchet MS"/>
          <w:sz w:val="20"/>
          <w:szCs w:val="20"/>
          <w:lang w:val="hr-HR"/>
        </w:rPr>
        <w:t xml:space="preserve">ASA Banka </w:t>
      </w:r>
      <w:proofErr w:type="spellStart"/>
      <w:r w:rsidR="000E36F4">
        <w:rPr>
          <w:rFonts w:ascii="Trebuchet MS" w:hAnsi="Trebuchet MS"/>
          <w:sz w:val="20"/>
          <w:szCs w:val="20"/>
          <w:lang w:val="hr-HR"/>
        </w:rPr>
        <w:t>d.d</w:t>
      </w:r>
      <w:proofErr w:type="spellEnd"/>
      <w:r w:rsidRPr="00065182">
        <w:rPr>
          <w:rFonts w:ascii="Trebuchet MS" w:hAnsi="Trebuchet MS"/>
          <w:sz w:val="20"/>
          <w:szCs w:val="20"/>
        </w:rPr>
        <w:t>.</w:t>
      </w:r>
      <w:r w:rsidR="000E36F4">
        <w:rPr>
          <w:rFonts w:ascii="Trebuchet MS" w:hAnsi="Trebuchet MS"/>
          <w:sz w:val="20"/>
          <w:szCs w:val="20"/>
          <w:lang w:val="hr-HR"/>
        </w:rPr>
        <w:t xml:space="preserve"> i </w:t>
      </w:r>
      <w:r w:rsidR="003D2201">
        <w:rPr>
          <w:rFonts w:ascii="Trebuchet MS" w:hAnsi="Trebuchet MS"/>
          <w:sz w:val="20"/>
          <w:szCs w:val="20"/>
          <w:lang w:val="hr-HR"/>
        </w:rPr>
        <w:t>Mastercard</w:t>
      </w:r>
      <w:r w:rsidR="000E36F4">
        <w:rPr>
          <w:rFonts w:ascii="Trebuchet MS" w:hAnsi="Trebuchet MS"/>
          <w:sz w:val="20"/>
          <w:szCs w:val="20"/>
          <w:lang w:val="hr-HR"/>
        </w:rPr>
        <w:t xml:space="preserve"> bankovn</w:t>
      </w:r>
      <w:r w:rsidR="003D2201">
        <w:rPr>
          <w:rFonts w:ascii="Trebuchet MS" w:hAnsi="Trebuchet MS"/>
          <w:sz w:val="20"/>
          <w:szCs w:val="20"/>
          <w:lang w:val="hr-HR"/>
        </w:rPr>
        <w:t xml:space="preserve">ih </w:t>
      </w:r>
      <w:r w:rsidR="000E36F4">
        <w:rPr>
          <w:rFonts w:ascii="Trebuchet MS" w:hAnsi="Trebuchet MS"/>
          <w:sz w:val="20"/>
          <w:szCs w:val="20"/>
          <w:lang w:val="hr-HR"/>
        </w:rPr>
        <w:t>kartic</w:t>
      </w:r>
      <w:r w:rsidR="003D2201">
        <w:rPr>
          <w:rFonts w:ascii="Trebuchet MS" w:hAnsi="Trebuchet MS"/>
          <w:sz w:val="20"/>
          <w:szCs w:val="20"/>
          <w:lang w:val="hr-HR"/>
        </w:rPr>
        <w:t>a</w:t>
      </w:r>
      <w:r w:rsidR="000E36F4">
        <w:rPr>
          <w:rFonts w:ascii="Trebuchet MS" w:hAnsi="Trebuchet MS"/>
          <w:sz w:val="20"/>
          <w:szCs w:val="20"/>
          <w:lang w:val="hr-HR"/>
        </w:rPr>
        <w:t>.</w:t>
      </w:r>
    </w:p>
    <w:p w14:paraId="63CA6D6B" w14:textId="77777777" w:rsidR="006934BB" w:rsidRPr="00065182" w:rsidRDefault="006934BB" w:rsidP="00EA316F">
      <w:pPr>
        <w:jc w:val="both"/>
        <w:rPr>
          <w:rFonts w:ascii="Trebuchet MS" w:hAnsi="Trebuchet MS"/>
          <w:sz w:val="20"/>
          <w:szCs w:val="20"/>
        </w:rPr>
      </w:pPr>
    </w:p>
    <w:p w14:paraId="6B99868D" w14:textId="13E6F179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6. NAGRADNI FOND</w:t>
      </w:r>
    </w:p>
    <w:p w14:paraId="111B1417" w14:textId="4A52E00D" w:rsidR="00DF7F32" w:rsidRPr="00065182" w:rsidRDefault="00DF7F32" w:rsidP="00EA316F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4254"/>
        <w:gridCol w:w="925"/>
        <w:gridCol w:w="2179"/>
      </w:tblGrid>
      <w:tr w:rsidR="00DF7F32" w:rsidRPr="00065182" w14:paraId="2F8C46BE" w14:textId="77777777" w:rsidTr="00790F21">
        <w:tc>
          <w:tcPr>
            <w:tcW w:w="1658" w:type="dxa"/>
          </w:tcPr>
          <w:p w14:paraId="492EA14F" w14:textId="42F7319D" w:rsidR="00DF7F32" w:rsidRPr="00065182" w:rsidRDefault="00DF7F32" w:rsidP="00EA316F">
            <w:pPr>
              <w:jc w:val="both"/>
              <w:rPr>
                <w:rFonts w:ascii="Trebuchet MS" w:hAnsi="Trebuchet MS"/>
                <w:sz w:val="20"/>
                <w:szCs w:val="20"/>
                <w:lang w:val="hr-HR"/>
              </w:rPr>
            </w:pPr>
            <w:r w:rsidRPr="00065182">
              <w:rPr>
                <w:rFonts w:ascii="Trebuchet MS" w:hAnsi="Trebuchet MS"/>
                <w:sz w:val="20"/>
                <w:szCs w:val="20"/>
                <w:lang w:val="hr-HR"/>
              </w:rPr>
              <w:t>Vrsta nagrade</w:t>
            </w:r>
          </w:p>
        </w:tc>
        <w:tc>
          <w:tcPr>
            <w:tcW w:w="4254" w:type="dxa"/>
          </w:tcPr>
          <w:p w14:paraId="1CEF1E8E" w14:textId="15EFB254" w:rsidR="00DF7F32" w:rsidRPr="00065182" w:rsidRDefault="00DF7F32" w:rsidP="00EA316F">
            <w:pPr>
              <w:jc w:val="both"/>
              <w:rPr>
                <w:rFonts w:ascii="Trebuchet MS" w:hAnsi="Trebuchet MS"/>
                <w:sz w:val="20"/>
                <w:szCs w:val="20"/>
                <w:lang w:val="hr-HR"/>
              </w:rPr>
            </w:pPr>
            <w:r w:rsidRPr="00065182">
              <w:rPr>
                <w:rFonts w:ascii="Trebuchet MS" w:hAnsi="Trebuchet MS"/>
                <w:sz w:val="20"/>
                <w:szCs w:val="20"/>
                <w:lang w:val="hr-HR"/>
              </w:rPr>
              <w:t>Nagrada</w:t>
            </w:r>
          </w:p>
        </w:tc>
        <w:tc>
          <w:tcPr>
            <w:tcW w:w="925" w:type="dxa"/>
          </w:tcPr>
          <w:p w14:paraId="1C73F2AC" w14:textId="2C9518A3" w:rsidR="00DF7F32" w:rsidRPr="00065182" w:rsidRDefault="00DF7F32" w:rsidP="00EA316F">
            <w:pPr>
              <w:jc w:val="both"/>
              <w:rPr>
                <w:rFonts w:ascii="Trebuchet MS" w:hAnsi="Trebuchet MS"/>
                <w:sz w:val="20"/>
                <w:szCs w:val="20"/>
                <w:lang w:val="hr-HR"/>
              </w:rPr>
            </w:pPr>
            <w:r w:rsidRPr="00065182">
              <w:rPr>
                <w:rFonts w:ascii="Trebuchet MS" w:hAnsi="Trebuchet MS"/>
                <w:sz w:val="20"/>
                <w:szCs w:val="20"/>
                <w:lang w:val="hr-HR"/>
              </w:rPr>
              <w:t>Količina</w:t>
            </w:r>
          </w:p>
        </w:tc>
        <w:tc>
          <w:tcPr>
            <w:tcW w:w="2179" w:type="dxa"/>
          </w:tcPr>
          <w:p w14:paraId="27317618" w14:textId="5B62F018" w:rsidR="00DF7F32" w:rsidRPr="00065182" w:rsidRDefault="00DF7F32" w:rsidP="00EA316F">
            <w:pPr>
              <w:jc w:val="both"/>
              <w:rPr>
                <w:rFonts w:ascii="Trebuchet MS" w:hAnsi="Trebuchet MS"/>
                <w:sz w:val="20"/>
                <w:szCs w:val="20"/>
                <w:lang w:val="hr-HR"/>
              </w:rPr>
            </w:pPr>
            <w:r w:rsidRPr="00065182">
              <w:rPr>
                <w:rFonts w:ascii="Trebuchet MS" w:hAnsi="Trebuchet MS"/>
                <w:sz w:val="20"/>
                <w:szCs w:val="20"/>
                <w:lang w:val="hr-HR"/>
              </w:rPr>
              <w:t>Ukupna vrijednost (sa PDV-om)</w:t>
            </w:r>
            <w:r w:rsidR="007F0210" w:rsidRPr="00065182">
              <w:rPr>
                <w:rFonts w:ascii="Trebuchet MS" w:hAnsi="Trebuchet MS"/>
                <w:sz w:val="20"/>
                <w:szCs w:val="20"/>
                <w:lang w:val="hr-HR"/>
              </w:rPr>
              <w:t xml:space="preserve"> KM</w:t>
            </w:r>
          </w:p>
        </w:tc>
      </w:tr>
      <w:tr w:rsidR="00DF7F32" w:rsidRPr="00065182" w14:paraId="714950A5" w14:textId="77777777" w:rsidTr="00D81C2F">
        <w:trPr>
          <w:trHeight w:val="417"/>
        </w:trPr>
        <w:tc>
          <w:tcPr>
            <w:tcW w:w="1658" w:type="dxa"/>
          </w:tcPr>
          <w:p w14:paraId="3382C090" w14:textId="4DD71873" w:rsidR="00DF7F32" w:rsidRPr="00065182" w:rsidRDefault="003D2201" w:rsidP="00EA316F">
            <w:pPr>
              <w:jc w:val="both"/>
              <w:rPr>
                <w:rFonts w:ascii="Trebuchet MS" w:hAnsi="Trebuchet MS"/>
                <w:sz w:val="20"/>
                <w:szCs w:val="20"/>
                <w:lang w:val="hr-HR"/>
              </w:rPr>
            </w:pPr>
            <w:r>
              <w:rPr>
                <w:rFonts w:ascii="Trebuchet MS" w:hAnsi="Trebuchet MS"/>
                <w:sz w:val="20"/>
                <w:szCs w:val="20"/>
                <w:lang w:val="hr-HR"/>
              </w:rPr>
              <w:t>N</w:t>
            </w:r>
            <w:r w:rsidR="00D81C2F">
              <w:rPr>
                <w:rFonts w:ascii="Trebuchet MS" w:hAnsi="Trebuchet MS"/>
                <w:sz w:val="20"/>
                <w:szCs w:val="20"/>
                <w:lang w:val="hr-HR"/>
              </w:rPr>
              <w:t>agrada</w:t>
            </w:r>
          </w:p>
        </w:tc>
        <w:tc>
          <w:tcPr>
            <w:tcW w:w="4254" w:type="dxa"/>
          </w:tcPr>
          <w:p w14:paraId="3A22307A" w14:textId="7E8FD912" w:rsidR="00DF7F32" w:rsidRPr="00065182" w:rsidRDefault="003D2201" w:rsidP="00EA316F">
            <w:pPr>
              <w:jc w:val="both"/>
              <w:rPr>
                <w:rFonts w:ascii="Trebuchet MS" w:hAnsi="Trebuchet MS"/>
                <w:sz w:val="20"/>
                <w:szCs w:val="20"/>
                <w:lang w:val="hr-HR"/>
              </w:rPr>
            </w:pPr>
            <w:r w:rsidRPr="003D2201">
              <w:rPr>
                <w:rFonts w:ascii="Trebuchet MS" w:hAnsi="Trebuchet MS"/>
                <w:sz w:val="20"/>
                <w:szCs w:val="20"/>
                <w:lang w:val="hr-HR"/>
              </w:rPr>
              <w:t xml:space="preserve">Vikend aranžman za 2 osobe </w:t>
            </w:r>
            <w:r>
              <w:rPr>
                <w:rFonts w:ascii="Trebuchet MS" w:hAnsi="Trebuchet MS"/>
                <w:sz w:val="20"/>
                <w:szCs w:val="20"/>
                <w:lang w:val="hr-HR"/>
              </w:rPr>
              <w:t>u Etno selu Čardaci.</w:t>
            </w:r>
            <w:r w:rsidRPr="003D2201">
              <w:rPr>
                <w:rFonts w:ascii="Trebuchet MS" w:hAnsi="Trebuchet MS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  <w:lang w:val="hr-HR"/>
              </w:rPr>
              <w:t>P</w:t>
            </w:r>
            <w:r w:rsidRPr="003D2201">
              <w:rPr>
                <w:rFonts w:ascii="Trebuchet MS" w:hAnsi="Trebuchet MS"/>
                <w:sz w:val="20"/>
                <w:szCs w:val="20"/>
                <w:lang w:val="hr-HR"/>
              </w:rPr>
              <w:t>olupansion za 2 osobe, 2 noćenja sa dodatnim uslugama (</w:t>
            </w:r>
            <w:r>
              <w:rPr>
                <w:rFonts w:ascii="Trebuchet MS" w:hAnsi="Trebuchet MS"/>
                <w:sz w:val="20"/>
                <w:szCs w:val="20"/>
                <w:lang w:val="hr-HR"/>
              </w:rPr>
              <w:t>s</w:t>
            </w:r>
            <w:r w:rsidRPr="003D2201">
              <w:rPr>
                <w:rFonts w:ascii="Trebuchet MS" w:hAnsi="Trebuchet MS"/>
                <w:sz w:val="20"/>
                <w:szCs w:val="20"/>
                <w:lang w:val="hr-HR"/>
              </w:rPr>
              <w:t xml:space="preserve">pa, </w:t>
            </w:r>
            <w:proofErr w:type="spellStart"/>
            <w:r w:rsidRPr="003D2201">
              <w:rPr>
                <w:rFonts w:ascii="Trebuchet MS" w:hAnsi="Trebuchet MS"/>
                <w:sz w:val="20"/>
                <w:szCs w:val="20"/>
                <w:lang w:val="hr-HR"/>
              </w:rPr>
              <w:t>haloterapija</w:t>
            </w:r>
            <w:proofErr w:type="spellEnd"/>
            <w:r w:rsidRPr="003D2201">
              <w:rPr>
                <w:rFonts w:ascii="Trebuchet MS" w:hAnsi="Trebuchet MS"/>
                <w:sz w:val="20"/>
                <w:szCs w:val="20"/>
                <w:lang w:val="hr-HR"/>
              </w:rPr>
              <w:t>, unutarnji i vanjski bazeni te fitness)</w:t>
            </w:r>
          </w:p>
        </w:tc>
        <w:tc>
          <w:tcPr>
            <w:tcW w:w="925" w:type="dxa"/>
          </w:tcPr>
          <w:p w14:paraId="4CAA7BD5" w14:textId="3E696A72" w:rsidR="00DF7F32" w:rsidRPr="00065182" w:rsidRDefault="00FF6B12" w:rsidP="00EA316F">
            <w:pPr>
              <w:jc w:val="both"/>
              <w:rPr>
                <w:rFonts w:ascii="Trebuchet MS" w:hAnsi="Trebuchet MS"/>
                <w:sz w:val="20"/>
                <w:szCs w:val="20"/>
                <w:lang w:val="hr-HR"/>
              </w:rPr>
            </w:pPr>
            <w:r>
              <w:rPr>
                <w:rFonts w:ascii="Trebuchet MS" w:hAnsi="Trebuchet MS"/>
                <w:sz w:val="20"/>
                <w:szCs w:val="20"/>
                <w:lang w:val="hr-HR"/>
              </w:rPr>
              <w:t>1</w:t>
            </w:r>
            <w:r w:rsidR="003D2201">
              <w:rPr>
                <w:rFonts w:ascii="Trebuchet MS" w:hAnsi="Trebuchet MS"/>
                <w:sz w:val="20"/>
                <w:szCs w:val="20"/>
                <w:lang w:val="hr-HR"/>
              </w:rPr>
              <w:t>22</w:t>
            </w:r>
          </w:p>
        </w:tc>
        <w:tc>
          <w:tcPr>
            <w:tcW w:w="2179" w:type="dxa"/>
          </w:tcPr>
          <w:p w14:paraId="435D671B" w14:textId="47F5E57F" w:rsidR="00DF7F32" w:rsidRPr="00065182" w:rsidRDefault="008A095B" w:rsidP="00EA316F">
            <w:pPr>
              <w:jc w:val="both"/>
              <w:rPr>
                <w:rFonts w:ascii="Trebuchet MS" w:hAnsi="Trebuchet MS"/>
                <w:sz w:val="20"/>
                <w:szCs w:val="20"/>
                <w:lang w:val="hr-HR"/>
              </w:rPr>
            </w:pPr>
            <w:r>
              <w:rPr>
                <w:rFonts w:ascii="Trebuchet MS" w:hAnsi="Trebuchet MS"/>
                <w:sz w:val="20"/>
                <w:szCs w:val="20"/>
                <w:lang w:val="hr-HR"/>
              </w:rPr>
              <w:t>657</w:t>
            </w:r>
            <w:r w:rsidR="00427FE7">
              <w:rPr>
                <w:rFonts w:ascii="Trebuchet MS" w:hAnsi="Trebuchet MS"/>
                <w:sz w:val="20"/>
                <w:szCs w:val="20"/>
                <w:lang w:val="hr-HR"/>
              </w:rPr>
              <w:t>,00</w:t>
            </w:r>
          </w:p>
        </w:tc>
      </w:tr>
    </w:tbl>
    <w:p w14:paraId="14153CBD" w14:textId="77777777" w:rsidR="00DF7F32" w:rsidRPr="00065182" w:rsidRDefault="00DF7F32" w:rsidP="00EA316F">
      <w:pPr>
        <w:jc w:val="both"/>
        <w:rPr>
          <w:rFonts w:ascii="Trebuchet MS" w:hAnsi="Trebuchet MS"/>
          <w:sz w:val="20"/>
          <w:szCs w:val="20"/>
        </w:rPr>
      </w:pPr>
    </w:p>
    <w:p w14:paraId="11093BD5" w14:textId="49788575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 xml:space="preserve">Ukupni nagradni fond za ovu nagradnu igru iznosi </w:t>
      </w:r>
      <w:r w:rsidR="008A095B">
        <w:rPr>
          <w:rFonts w:ascii="Trebuchet MS" w:hAnsi="Trebuchet MS"/>
          <w:sz w:val="20"/>
          <w:szCs w:val="20"/>
          <w:lang w:val="hr-HR"/>
        </w:rPr>
        <w:t>80.154</w:t>
      </w:r>
      <w:r w:rsidR="00427FE7">
        <w:rPr>
          <w:rFonts w:ascii="Trebuchet MS" w:hAnsi="Trebuchet MS"/>
          <w:sz w:val="20"/>
          <w:szCs w:val="20"/>
          <w:lang w:val="hr-HR"/>
        </w:rPr>
        <w:t>,00</w:t>
      </w:r>
      <w:r w:rsidR="007F0210" w:rsidRPr="00065182">
        <w:rPr>
          <w:rFonts w:ascii="Trebuchet MS" w:hAnsi="Trebuchet MS"/>
          <w:sz w:val="20"/>
          <w:szCs w:val="20"/>
          <w:lang w:val="hr-HR"/>
        </w:rPr>
        <w:t xml:space="preserve"> KM (sa PDV-om).</w:t>
      </w:r>
    </w:p>
    <w:p w14:paraId="2A490610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4E7A69AE" w14:textId="0135DBD4" w:rsidR="00CF4408" w:rsidRPr="00790F21" w:rsidRDefault="00CF4408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</w:rPr>
        <w:t>Nije moguće mijenjati osvojenu nagrad</w:t>
      </w:r>
      <w:r w:rsidR="008A095B">
        <w:rPr>
          <w:rFonts w:ascii="Trebuchet MS" w:hAnsi="Trebuchet MS"/>
          <w:sz w:val="20"/>
          <w:szCs w:val="20"/>
          <w:lang w:val="hr-HR"/>
        </w:rPr>
        <w:t>u</w:t>
      </w:r>
      <w:r w:rsidRPr="00065182">
        <w:rPr>
          <w:rFonts w:ascii="Trebuchet MS" w:hAnsi="Trebuchet MS"/>
          <w:sz w:val="20"/>
          <w:szCs w:val="20"/>
        </w:rPr>
        <w:t>. Nije moguće prenositi osvojenu nagradu na treća lica. Broj nagrada je ograničen i ni u kojem slučaju neće biti dodijeljeno više nagrada nego što je predviđeno ovim Pravilima.</w:t>
      </w:r>
      <w:r w:rsidR="00790F21">
        <w:rPr>
          <w:rFonts w:ascii="Trebuchet MS" w:hAnsi="Trebuchet MS"/>
          <w:sz w:val="20"/>
          <w:szCs w:val="20"/>
          <w:lang w:val="hr-HR"/>
        </w:rPr>
        <w:t xml:space="preserve"> </w:t>
      </w:r>
      <w:r w:rsidR="008A095B">
        <w:rPr>
          <w:rFonts w:ascii="Trebuchet MS" w:hAnsi="Trebuchet MS"/>
          <w:sz w:val="20"/>
          <w:szCs w:val="20"/>
          <w:lang w:val="hr-HR"/>
        </w:rPr>
        <w:t>Po osvajanju nagrade, d</w:t>
      </w:r>
      <w:r w:rsidR="00427FE7">
        <w:rPr>
          <w:rFonts w:ascii="Trebuchet MS" w:hAnsi="Trebuchet MS"/>
          <w:sz w:val="20"/>
          <w:szCs w:val="20"/>
          <w:lang w:val="hr-HR"/>
        </w:rPr>
        <w:t xml:space="preserve">obitnici su dužni </w:t>
      </w:r>
      <w:r w:rsidR="008D1F75">
        <w:rPr>
          <w:rFonts w:ascii="Trebuchet MS" w:hAnsi="Trebuchet MS"/>
          <w:sz w:val="20"/>
          <w:szCs w:val="20"/>
          <w:lang w:val="hr-HR"/>
        </w:rPr>
        <w:t>kontaktirati</w:t>
      </w:r>
      <w:r w:rsidR="008A095B">
        <w:rPr>
          <w:rFonts w:ascii="Trebuchet MS" w:hAnsi="Trebuchet MS"/>
          <w:sz w:val="20"/>
          <w:szCs w:val="20"/>
          <w:lang w:val="hr-HR"/>
        </w:rPr>
        <w:t xml:space="preserve"> Etno selo Čardaci kako bi se dogovorili oko termina aranžmana</w:t>
      </w:r>
      <w:r w:rsidR="00427FE7">
        <w:rPr>
          <w:rFonts w:ascii="Trebuchet MS" w:hAnsi="Trebuchet MS"/>
          <w:sz w:val="20"/>
          <w:szCs w:val="20"/>
          <w:lang w:val="hr-HR"/>
        </w:rPr>
        <w:t>.</w:t>
      </w:r>
      <w:r w:rsidR="00790F21">
        <w:rPr>
          <w:rFonts w:ascii="Trebuchet MS" w:hAnsi="Trebuchet MS"/>
          <w:sz w:val="20"/>
          <w:szCs w:val="20"/>
          <w:lang w:val="hr-HR"/>
        </w:rPr>
        <w:t xml:space="preserve"> </w:t>
      </w:r>
      <w:r w:rsidR="008D1F75">
        <w:rPr>
          <w:rFonts w:ascii="Trebuchet MS" w:hAnsi="Trebuchet MS"/>
          <w:sz w:val="20"/>
          <w:szCs w:val="20"/>
          <w:lang w:val="hr-HR"/>
        </w:rPr>
        <w:t>Nagrade je moguće iskoristiti u toku cijele 2024. godine, uključujući sezonske mjesece.</w:t>
      </w:r>
    </w:p>
    <w:p w14:paraId="49351832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14EE03CB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7. OBJAVA PRAVILA</w:t>
      </w:r>
    </w:p>
    <w:p w14:paraId="0A143D1E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5E904291" w14:textId="1D410916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 xml:space="preserve">Ova pravila će biti objavljena u najmanje jednim dnevnim novinama na području Federacije BiH po dobijanju saglasnosti Federalnog Ministarstva finansija i na web stranici </w:t>
      </w:r>
      <w:r w:rsidR="00790F21" w:rsidRPr="00DA3496">
        <w:rPr>
          <w:rFonts w:ascii="Trebuchet MS" w:hAnsi="Trebuchet MS"/>
          <w:color w:val="0070C0"/>
          <w:sz w:val="20"/>
          <w:szCs w:val="20"/>
          <w:u w:val="single"/>
        </w:rPr>
        <w:t>https://</w:t>
      </w:r>
      <w:r w:rsidR="00AB01FF" w:rsidRPr="00DA3496">
        <w:rPr>
          <w:rFonts w:ascii="Trebuchet MS" w:hAnsi="Trebuchet MS"/>
          <w:color w:val="0070C0"/>
          <w:sz w:val="20"/>
          <w:szCs w:val="20"/>
          <w:u w:val="single"/>
          <w:lang w:val="hr-HR"/>
        </w:rPr>
        <w:t>www.</w:t>
      </w:r>
      <w:r w:rsidR="00427FE7" w:rsidRPr="00DA3496">
        <w:rPr>
          <w:rFonts w:ascii="Trebuchet MS" w:hAnsi="Trebuchet MS"/>
          <w:color w:val="0070C0"/>
          <w:sz w:val="20"/>
          <w:szCs w:val="20"/>
          <w:u w:val="single"/>
          <w:lang w:val="hr-HR"/>
        </w:rPr>
        <w:t>asabanka</w:t>
      </w:r>
      <w:r w:rsidR="00790F21" w:rsidRPr="00DA3496">
        <w:rPr>
          <w:rFonts w:ascii="Trebuchet MS" w:hAnsi="Trebuchet MS"/>
          <w:color w:val="0070C0"/>
          <w:sz w:val="20"/>
          <w:szCs w:val="20"/>
          <w:u w:val="single"/>
        </w:rPr>
        <w:t>.ba/</w:t>
      </w:r>
      <w:r w:rsidRPr="00065182">
        <w:rPr>
          <w:rFonts w:ascii="Trebuchet MS" w:hAnsi="Trebuchet MS"/>
          <w:sz w:val="20"/>
          <w:szCs w:val="20"/>
        </w:rPr>
        <w:t xml:space="preserve"> </w:t>
      </w:r>
    </w:p>
    <w:p w14:paraId="5F56A55E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1A12E82F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8. OBAVJEŠTAVANJE DOBITNIKA I URUČENJE NAGRADA</w:t>
      </w:r>
    </w:p>
    <w:p w14:paraId="50A3C4DC" w14:textId="77777777" w:rsidR="00B34305" w:rsidRPr="00065182" w:rsidRDefault="00B34305" w:rsidP="00EA316F">
      <w:pPr>
        <w:jc w:val="both"/>
        <w:rPr>
          <w:rFonts w:ascii="Trebuchet MS" w:hAnsi="Trebuchet MS"/>
          <w:sz w:val="20"/>
          <w:szCs w:val="20"/>
        </w:rPr>
      </w:pPr>
    </w:p>
    <w:p w14:paraId="6F58AF72" w14:textId="2A58EFFF" w:rsidR="000C1A82" w:rsidRDefault="00CF4408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</w:rPr>
        <w:t>Imena dobitnika će biti objavljen</w:t>
      </w:r>
      <w:r w:rsidR="00B34305" w:rsidRPr="00065182">
        <w:rPr>
          <w:rFonts w:ascii="Trebuchet MS" w:hAnsi="Trebuchet MS"/>
          <w:sz w:val="20"/>
          <w:szCs w:val="20"/>
          <w:lang w:val="hr-HR"/>
        </w:rPr>
        <w:t>a</w:t>
      </w:r>
      <w:r w:rsidRPr="00065182">
        <w:rPr>
          <w:rFonts w:ascii="Trebuchet MS" w:hAnsi="Trebuchet MS"/>
          <w:sz w:val="20"/>
          <w:szCs w:val="20"/>
        </w:rPr>
        <w:t xml:space="preserve"> na web stranici Klijenta</w:t>
      </w:r>
      <w:r w:rsidR="00AB01FF">
        <w:rPr>
          <w:rFonts w:ascii="Trebuchet MS" w:hAnsi="Trebuchet MS"/>
          <w:sz w:val="20"/>
          <w:szCs w:val="20"/>
          <w:lang w:val="hr-HR"/>
        </w:rPr>
        <w:t xml:space="preserve"> kao i na oficijeln</w:t>
      </w:r>
      <w:r w:rsidR="00DA3496">
        <w:rPr>
          <w:rFonts w:ascii="Trebuchet MS" w:hAnsi="Trebuchet MS"/>
          <w:sz w:val="20"/>
          <w:szCs w:val="20"/>
          <w:lang w:val="hr-HR"/>
        </w:rPr>
        <w:t>im</w:t>
      </w:r>
      <w:r w:rsidR="00AB01FF">
        <w:rPr>
          <w:rFonts w:ascii="Trebuchet MS" w:hAnsi="Trebuchet MS"/>
          <w:sz w:val="20"/>
          <w:szCs w:val="20"/>
          <w:lang w:val="hr-HR"/>
        </w:rPr>
        <w:t xml:space="preserve"> </w:t>
      </w:r>
      <w:r w:rsidR="008D1F75">
        <w:rPr>
          <w:rFonts w:ascii="Trebuchet MS" w:hAnsi="Trebuchet MS"/>
          <w:sz w:val="20"/>
          <w:szCs w:val="20"/>
          <w:lang w:val="hr-HR"/>
        </w:rPr>
        <w:t>F</w:t>
      </w:r>
      <w:r w:rsidR="00AB01FF">
        <w:rPr>
          <w:rFonts w:ascii="Trebuchet MS" w:hAnsi="Trebuchet MS"/>
          <w:sz w:val="20"/>
          <w:szCs w:val="20"/>
          <w:lang w:val="hr-HR"/>
        </w:rPr>
        <w:t xml:space="preserve">acebook </w:t>
      </w:r>
      <w:r w:rsidR="00DA3496">
        <w:rPr>
          <w:rFonts w:ascii="Trebuchet MS" w:hAnsi="Trebuchet MS"/>
          <w:sz w:val="20"/>
          <w:szCs w:val="20"/>
          <w:lang w:val="hr-HR"/>
        </w:rPr>
        <w:t xml:space="preserve">i Instagram </w:t>
      </w:r>
      <w:r w:rsidR="00AB01FF">
        <w:rPr>
          <w:rFonts w:ascii="Trebuchet MS" w:hAnsi="Trebuchet MS"/>
          <w:sz w:val="20"/>
          <w:szCs w:val="20"/>
          <w:lang w:val="hr-HR"/>
        </w:rPr>
        <w:t>stranic</w:t>
      </w:r>
      <w:r w:rsidR="00DA3496">
        <w:rPr>
          <w:rFonts w:ascii="Trebuchet MS" w:hAnsi="Trebuchet MS"/>
          <w:sz w:val="20"/>
          <w:szCs w:val="20"/>
          <w:lang w:val="hr-HR"/>
        </w:rPr>
        <w:t>ama</w:t>
      </w:r>
      <w:r w:rsidR="00AB01FF">
        <w:rPr>
          <w:rFonts w:ascii="Trebuchet MS" w:hAnsi="Trebuchet MS"/>
          <w:sz w:val="20"/>
          <w:szCs w:val="20"/>
          <w:lang w:val="hr-HR"/>
        </w:rPr>
        <w:t xml:space="preserve">. </w:t>
      </w:r>
      <w:r w:rsidRPr="00065182">
        <w:rPr>
          <w:rFonts w:ascii="Trebuchet MS" w:hAnsi="Trebuchet MS"/>
          <w:sz w:val="20"/>
          <w:szCs w:val="20"/>
        </w:rPr>
        <w:t xml:space="preserve">Uslovi navedeni u članu </w:t>
      </w:r>
      <w:r w:rsidR="00B34305" w:rsidRPr="00065182">
        <w:rPr>
          <w:rFonts w:ascii="Trebuchet MS" w:hAnsi="Trebuchet MS"/>
          <w:sz w:val="20"/>
          <w:szCs w:val="20"/>
          <w:lang w:val="hr-HR"/>
        </w:rPr>
        <w:t xml:space="preserve">3 i </w:t>
      </w:r>
      <w:r w:rsidRPr="00065182">
        <w:rPr>
          <w:rFonts w:ascii="Trebuchet MS" w:hAnsi="Trebuchet MS"/>
          <w:sz w:val="20"/>
          <w:szCs w:val="20"/>
        </w:rPr>
        <w:t xml:space="preserve">4. </w:t>
      </w:r>
      <w:r w:rsidR="008D1F75">
        <w:rPr>
          <w:rFonts w:ascii="Trebuchet MS" w:hAnsi="Trebuchet MS"/>
          <w:sz w:val="20"/>
          <w:szCs w:val="20"/>
          <w:lang w:val="hr-HR"/>
        </w:rPr>
        <w:t>ovih</w:t>
      </w:r>
      <w:r w:rsidRPr="00065182">
        <w:rPr>
          <w:rFonts w:ascii="Trebuchet MS" w:hAnsi="Trebuchet MS"/>
          <w:sz w:val="20"/>
          <w:szCs w:val="20"/>
        </w:rPr>
        <w:t xml:space="preserve"> </w:t>
      </w:r>
      <w:r w:rsidR="008D1F75">
        <w:rPr>
          <w:rFonts w:ascii="Trebuchet MS" w:hAnsi="Trebuchet MS"/>
          <w:sz w:val="20"/>
          <w:szCs w:val="20"/>
          <w:lang w:val="hr-HR"/>
        </w:rPr>
        <w:t>Pravila</w:t>
      </w:r>
      <w:r w:rsidRPr="00065182">
        <w:rPr>
          <w:rFonts w:ascii="Trebuchet MS" w:hAnsi="Trebuchet MS"/>
          <w:sz w:val="20"/>
          <w:szCs w:val="20"/>
        </w:rPr>
        <w:t xml:space="preserve"> moraju biti ispunjeni od strane učesnika koji moraju biti saglasni sa Pravilima i uslovima učestvovanja u nagradnoj igri „</w:t>
      </w:r>
      <w:r w:rsidR="008D1F75" w:rsidRPr="008D1F75">
        <w:rPr>
          <w:rFonts w:ascii="Trebuchet MS" w:hAnsi="Trebuchet MS"/>
          <w:b/>
          <w:bCs/>
          <w:color w:val="000000"/>
          <w:sz w:val="20"/>
          <w:szCs w:val="20"/>
          <w:lang w:val="hr-HR"/>
        </w:rPr>
        <w:t xml:space="preserve"> </w:t>
      </w:r>
      <w:r w:rsidR="008D1F75">
        <w:rPr>
          <w:rFonts w:ascii="Trebuchet MS" w:hAnsi="Trebuchet MS"/>
          <w:b/>
          <w:bCs/>
          <w:color w:val="000000"/>
          <w:sz w:val="20"/>
          <w:szCs w:val="20"/>
          <w:lang w:val="hr-HR"/>
        </w:rPr>
        <w:t>M</w:t>
      </w:r>
      <w:r w:rsidR="008D1F75" w:rsidRPr="00C534EB">
        <w:rPr>
          <w:rFonts w:ascii="Trebuchet MS" w:hAnsi="Trebuchet MS"/>
          <w:b/>
          <w:bCs/>
          <w:color w:val="000000"/>
          <w:sz w:val="20"/>
          <w:szCs w:val="20"/>
        </w:rPr>
        <w:t>agični v</w:t>
      </w:r>
      <w:r w:rsidR="008D1F75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ikend u </w:t>
      </w:r>
      <w:r w:rsidR="008D1F75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Č</w:t>
      </w:r>
      <w:r w:rsidR="008D1F75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ardacima uz </w:t>
      </w:r>
      <w:r w:rsidR="008D1F75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ASA</w:t>
      </w:r>
      <w:r w:rsidR="008D1F75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 </w:t>
      </w:r>
      <w:r w:rsidR="008D1F75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B</w:t>
      </w:r>
      <w:r w:rsidR="008D1F75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 xml:space="preserve">anku i </w:t>
      </w:r>
      <w:r w:rsidR="008D1F75">
        <w:rPr>
          <w:rFonts w:ascii="Trebuchet MS" w:hAnsi="Trebuchet MS" w:cs="Calibri"/>
          <w:b/>
          <w:bCs/>
          <w:color w:val="000000"/>
          <w:sz w:val="20"/>
          <w:szCs w:val="20"/>
          <w:lang w:val="hr-HR"/>
        </w:rPr>
        <w:t>M</w:t>
      </w:r>
      <w:r w:rsidR="008D1F75" w:rsidRPr="00C534EB">
        <w:rPr>
          <w:rFonts w:ascii="Trebuchet MS" w:hAnsi="Trebuchet MS" w:cs="Calibri"/>
          <w:b/>
          <w:bCs/>
          <w:color w:val="000000"/>
          <w:sz w:val="20"/>
          <w:szCs w:val="20"/>
        </w:rPr>
        <w:t>astercard</w:t>
      </w:r>
      <w:r w:rsidRPr="00065182">
        <w:rPr>
          <w:rFonts w:ascii="Trebuchet MS" w:hAnsi="Trebuchet MS"/>
          <w:sz w:val="20"/>
          <w:szCs w:val="20"/>
        </w:rPr>
        <w:t xml:space="preserve">“. </w:t>
      </w:r>
      <w:r w:rsidR="008D1F75">
        <w:rPr>
          <w:rFonts w:ascii="Trebuchet MS" w:hAnsi="Trebuchet MS"/>
          <w:sz w:val="20"/>
          <w:szCs w:val="20"/>
          <w:lang w:val="hr-HR"/>
        </w:rPr>
        <w:t xml:space="preserve">Nakon što dobitnici budu obaviješteni putem kanala </w:t>
      </w:r>
      <w:r w:rsidR="008D1F75">
        <w:rPr>
          <w:rFonts w:ascii="Trebuchet MS" w:hAnsi="Trebuchet MS"/>
          <w:sz w:val="20"/>
          <w:szCs w:val="20"/>
          <w:lang w:val="hr-HR"/>
        </w:rPr>
        <w:lastRenderedPageBreak/>
        <w:t xml:space="preserve">komunikacije navedenih u članu 3.2. ovih Pravila, dužni su kontaktirati Etno selo Čardaci kako bi se dogovorili oko termina aranžmana u toku 2024. godine. </w:t>
      </w:r>
      <w:r w:rsidR="00DD7887">
        <w:rPr>
          <w:rFonts w:ascii="Trebuchet MS" w:hAnsi="Trebuchet MS"/>
          <w:sz w:val="20"/>
          <w:szCs w:val="20"/>
          <w:lang w:val="hr-HR"/>
        </w:rPr>
        <w:t>Nagradu je moguće</w:t>
      </w:r>
      <w:r w:rsidR="008D1F75">
        <w:rPr>
          <w:rFonts w:ascii="Trebuchet MS" w:hAnsi="Trebuchet MS"/>
          <w:sz w:val="20"/>
          <w:szCs w:val="20"/>
          <w:lang w:val="hr-HR"/>
        </w:rPr>
        <w:t xml:space="preserve"> iskoristiti u toku cijele 2024. godine, uključujući sezonske mjesece.</w:t>
      </w:r>
    </w:p>
    <w:p w14:paraId="12BACA70" w14:textId="77777777" w:rsidR="008D1F75" w:rsidRPr="008D1F75" w:rsidRDefault="008D1F75" w:rsidP="00EA316F">
      <w:pPr>
        <w:jc w:val="both"/>
        <w:rPr>
          <w:rFonts w:ascii="Trebuchet MS" w:hAnsi="Trebuchet MS"/>
          <w:sz w:val="20"/>
          <w:szCs w:val="20"/>
          <w:lang w:val="hr-HR"/>
        </w:rPr>
      </w:pPr>
    </w:p>
    <w:p w14:paraId="21765C02" w14:textId="5A28EEA9" w:rsidR="00CF4408" w:rsidRPr="009B20B5" w:rsidRDefault="009B20B5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Dobitnik je dužan da Organizatoru dostavi </w:t>
      </w:r>
      <w:r w:rsidR="00CF4408" w:rsidRPr="00065182">
        <w:rPr>
          <w:rFonts w:ascii="Trebuchet MS" w:hAnsi="Trebuchet MS"/>
          <w:sz w:val="20"/>
          <w:szCs w:val="20"/>
        </w:rPr>
        <w:t>svoje lične podatke za potrebe preuzimanja nagrade (ime, prezime, adresu, opštinu stanovanja, broj telefona, matični broj i broj lične karte).</w:t>
      </w:r>
    </w:p>
    <w:p w14:paraId="54B48BAC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2D5F223F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Organizator zadržava pravo da ne dodijeli nagradu ukoliko:</w:t>
      </w:r>
    </w:p>
    <w:p w14:paraId="35B19FC8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7C1F3743" w14:textId="6A0ABD4B" w:rsidR="00CF4408" w:rsidRPr="008D1F75" w:rsidRDefault="00CF4408" w:rsidP="000227C4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8D1F75">
        <w:rPr>
          <w:rFonts w:ascii="Trebuchet MS" w:hAnsi="Trebuchet MS"/>
          <w:sz w:val="20"/>
          <w:szCs w:val="20"/>
        </w:rPr>
        <w:t>dobitnik ne ispunjava uslove za preuzimanje nagrade</w:t>
      </w:r>
      <w:r w:rsidR="008D1F75" w:rsidRPr="008D1F75">
        <w:rPr>
          <w:rFonts w:ascii="Trebuchet MS" w:hAnsi="Trebuchet MS"/>
          <w:sz w:val="20"/>
          <w:szCs w:val="20"/>
          <w:lang w:val="hr-HR"/>
        </w:rPr>
        <w:t>,</w:t>
      </w:r>
      <w:r w:rsidR="008D1F75">
        <w:rPr>
          <w:rFonts w:ascii="Trebuchet MS" w:hAnsi="Trebuchet MS"/>
          <w:sz w:val="20"/>
          <w:szCs w:val="20"/>
          <w:lang w:val="hr-HR"/>
        </w:rPr>
        <w:t xml:space="preserve"> </w:t>
      </w:r>
      <w:r w:rsidRPr="008D1F75">
        <w:rPr>
          <w:rFonts w:ascii="Trebuchet MS" w:hAnsi="Trebuchet MS"/>
          <w:sz w:val="20"/>
          <w:szCs w:val="20"/>
        </w:rPr>
        <w:t>ukoliko se utvrdi da nije ispunio sve uslove za učestvovanje u nagradnoj igri ili se utvrdi da su ovi uslovi prekršeni</w:t>
      </w:r>
      <w:r w:rsidR="008D1F75">
        <w:rPr>
          <w:rFonts w:ascii="Trebuchet MS" w:hAnsi="Trebuchet MS"/>
          <w:sz w:val="20"/>
          <w:szCs w:val="20"/>
          <w:lang w:val="hr-HR"/>
        </w:rPr>
        <w:t>,</w:t>
      </w:r>
      <w:r w:rsidRPr="008D1F75">
        <w:rPr>
          <w:rFonts w:ascii="Trebuchet MS" w:hAnsi="Trebuchet MS"/>
          <w:sz w:val="20"/>
          <w:szCs w:val="20"/>
        </w:rPr>
        <w:t xml:space="preserve">  </w:t>
      </w:r>
    </w:p>
    <w:p w14:paraId="5498046B" w14:textId="69929BDD" w:rsidR="00CF4408" w:rsidRPr="00065182" w:rsidRDefault="00CF4408" w:rsidP="00F25D7D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ukoliko ne želi da ispuni obaveze u skladu sa uslovima,</w:t>
      </w:r>
    </w:p>
    <w:p w14:paraId="66EE591B" w14:textId="701413DA" w:rsidR="00CF4408" w:rsidRPr="00065182" w:rsidRDefault="00F25D7D" w:rsidP="00F25D7D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  <w:lang w:val="hr-HR"/>
        </w:rPr>
        <w:t xml:space="preserve">Ukoliko </w:t>
      </w:r>
      <w:r w:rsidR="00CF4408" w:rsidRPr="00065182">
        <w:rPr>
          <w:rFonts w:ascii="Trebuchet MS" w:hAnsi="Trebuchet MS"/>
          <w:sz w:val="20"/>
          <w:szCs w:val="20"/>
        </w:rPr>
        <w:t>se pojavi sumnja u istinitost ličnih podataka,</w:t>
      </w:r>
    </w:p>
    <w:p w14:paraId="60DD51A6" w14:textId="3C737829" w:rsidR="00CF4408" w:rsidRPr="00065182" w:rsidRDefault="00F25D7D" w:rsidP="00F25D7D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  <w:lang w:val="hr-HR"/>
        </w:rPr>
        <w:t xml:space="preserve">Ukoliko </w:t>
      </w:r>
      <w:r w:rsidR="00CF4408" w:rsidRPr="00065182">
        <w:rPr>
          <w:rFonts w:ascii="Trebuchet MS" w:hAnsi="Trebuchet MS"/>
          <w:sz w:val="20"/>
          <w:szCs w:val="20"/>
        </w:rPr>
        <w:t xml:space="preserve">se dokaže da je korisnik učestvovao u </w:t>
      </w:r>
      <w:r w:rsidR="008D1F75">
        <w:rPr>
          <w:rFonts w:ascii="Trebuchet MS" w:hAnsi="Trebuchet MS"/>
          <w:sz w:val="20"/>
          <w:szCs w:val="20"/>
          <w:lang w:val="hr-HR"/>
        </w:rPr>
        <w:t>N</w:t>
      </w:r>
      <w:r w:rsidR="00CF4408" w:rsidRPr="00065182">
        <w:rPr>
          <w:rFonts w:ascii="Trebuchet MS" w:hAnsi="Trebuchet MS"/>
          <w:sz w:val="20"/>
          <w:szCs w:val="20"/>
        </w:rPr>
        <w:t xml:space="preserve">agradnoj igri suprotno Pravilima i uslovima </w:t>
      </w:r>
      <w:r w:rsidRPr="00065182">
        <w:rPr>
          <w:rFonts w:ascii="Trebuchet MS" w:hAnsi="Trebuchet MS"/>
          <w:sz w:val="20"/>
          <w:szCs w:val="20"/>
          <w:lang w:val="hr-HR"/>
        </w:rPr>
        <w:t>N</w:t>
      </w:r>
      <w:r w:rsidR="00CF4408" w:rsidRPr="00065182">
        <w:rPr>
          <w:rFonts w:ascii="Trebuchet MS" w:hAnsi="Trebuchet MS"/>
          <w:sz w:val="20"/>
          <w:szCs w:val="20"/>
        </w:rPr>
        <w:t>agradne igr</w:t>
      </w:r>
      <w:r w:rsidRPr="00065182">
        <w:rPr>
          <w:rFonts w:ascii="Trebuchet MS" w:hAnsi="Trebuchet MS"/>
          <w:sz w:val="20"/>
          <w:szCs w:val="20"/>
          <w:lang w:val="hr-HR"/>
        </w:rPr>
        <w:t>e</w:t>
      </w:r>
    </w:p>
    <w:p w14:paraId="25923C47" w14:textId="38725510" w:rsidR="00CF4408" w:rsidRPr="00065182" w:rsidRDefault="00CF4408" w:rsidP="00F25D7D">
      <w:pPr>
        <w:pStyle w:val="ListParagraph"/>
        <w:numPr>
          <w:ilvl w:val="0"/>
          <w:numId w:val="3"/>
        </w:num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u drugim slučajevima kada dodjela nagrade nije bila moguća ili zakonita.</w:t>
      </w:r>
    </w:p>
    <w:p w14:paraId="761F23A4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23A73F18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Nagradu nije moguće prenositi na drugo lice. Porez na dohodak, koji se obračunava na osnovu tržišne vrijednosti nagrade, plaća Organizator nagradne igre.</w:t>
      </w:r>
    </w:p>
    <w:p w14:paraId="622C4093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56B644D5" w14:textId="27852381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 xml:space="preserve">Ako dobitnik ne ispunjava uslove za preuzimanje nagrade definisane ovim </w:t>
      </w:r>
      <w:r w:rsidR="008D1F75">
        <w:rPr>
          <w:rFonts w:ascii="Trebuchet MS" w:hAnsi="Trebuchet MS"/>
          <w:sz w:val="20"/>
          <w:szCs w:val="20"/>
          <w:lang w:val="hr-HR"/>
        </w:rPr>
        <w:t>Pravilima</w:t>
      </w:r>
      <w:r w:rsidRPr="00065182">
        <w:rPr>
          <w:rFonts w:ascii="Trebuchet MS" w:hAnsi="Trebuchet MS"/>
          <w:sz w:val="20"/>
          <w:szCs w:val="20"/>
        </w:rPr>
        <w:t xml:space="preserve">, odnosno odustane od preuzimanja nagrade ili istu ne </w:t>
      </w:r>
      <w:r w:rsidR="008D1F75">
        <w:rPr>
          <w:rFonts w:ascii="Trebuchet MS" w:hAnsi="Trebuchet MS"/>
          <w:sz w:val="20"/>
          <w:szCs w:val="20"/>
          <w:lang w:val="hr-HR"/>
        </w:rPr>
        <w:t>iskoristi</w:t>
      </w:r>
      <w:r w:rsidRPr="00065182">
        <w:rPr>
          <w:rFonts w:ascii="Trebuchet MS" w:hAnsi="Trebuchet MS"/>
          <w:sz w:val="20"/>
          <w:szCs w:val="20"/>
        </w:rPr>
        <w:t xml:space="preserve"> u roku određenom od strane Organizatora, Organizator i Klijent oslobađaju se svih obaveza prema dobitniku. </w:t>
      </w:r>
    </w:p>
    <w:p w14:paraId="297B7BC4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0147E69F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9. ISKLJUČENJE ODGOVORNOSTI</w:t>
      </w:r>
    </w:p>
    <w:p w14:paraId="3E672220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15950098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Organizator ne preuzima nikakvu odgovornost za:</w:t>
      </w:r>
    </w:p>
    <w:p w14:paraId="7D3F47B8" w14:textId="16037D0F" w:rsidR="00AB01FF" w:rsidRPr="00DD7887" w:rsidRDefault="00AB01FF" w:rsidP="00F25D7D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DD7887">
        <w:rPr>
          <w:rFonts w:ascii="Trebuchet MS" w:hAnsi="Trebuchet MS"/>
          <w:sz w:val="20"/>
          <w:szCs w:val="20"/>
          <w:lang w:val="hr-HR"/>
        </w:rPr>
        <w:t xml:space="preserve">slučaj nemogućnosti </w:t>
      </w:r>
      <w:proofErr w:type="spellStart"/>
      <w:r w:rsidR="00FB63E0" w:rsidRPr="00DD7887">
        <w:rPr>
          <w:rFonts w:ascii="Trebuchet MS" w:hAnsi="Trebuchet MS"/>
          <w:sz w:val="20"/>
          <w:szCs w:val="20"/>
          <w:lang w:val="hr-HR"/>
        </w:rPr>
        <w:t>informisanja</w:t>
      </w:r>
      <w:proofErr w:type="spellEnd"/>
      <w:r w:rsidRPr="00DD7887">
        <w:rPr>
          <w:rFonts w:ascii="Trebuchet MS" w:hAnsi="Trebuchet MS"/>
          <w:sz w:val="20"/>
          <w:szCs w:val="20"/>
          <w:lang w:val="hr-HR"/>
        </w:rPr>
        <w:t xml:space="preserve"> sudionika</w:t>
      </w:r>
      <w:r w:rsidR="008D1F75" w:rsidRPr="00DD7887">
        <w:rPr>
          <w:rFonts w:ascii="Trebuchet MS" w:hAnsi="Trebuchet MS"/>
          <w:sz w:val="20"/>
          <w:szCs w:val="20"/>
          <w:lang w:val="hr-HR"/>
        </w:rPr>
        <w:t>,</w:t>
      </w:r>
    </w:p>
    <w:p w14:paraId="6149473B" w14:textId="4A67788A" w:rsidR="008D1F75" w:rsidRPr="00DD7887" w:rsidRDefault="008D1F75" w:rsidP="00F25D7D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DD7887">
        <w:rPr>
          <w:rFonts w:ascii="Trebuchet MS" w:hAnsi="Trebuchet MS"/>
          <w:sz w:val="20"/>
          <w:szCs w:val="20"/>
          <w:lang w:val="hr-HR"/>
        </w:rPr>
        <w:t>slučaj da sudionik nije iskoristio nagradu u za to predviđenom vremenskom roku</w:t>
      </w:r>
      <w:r w:rsidR="00FB63E0" w:rsidRPr="00DD7887">
        <w:rPr>
          <w:rFonts w:ascii="Trebuchet MS" w:hAnsi="Trebuchet MS"/>
          <w:sz w:val="20"/>
          <w:szCs w:val="20"/>
          <w:lang w:val="hr-HR"/>
        </w:rPr>
        <w:t>,</w:t>
      </w:r>
    </w:p>
    <w:p w14:paraId="2D0CFCE2" w14:textId="42D94366" w:rsidR="00CF4408" w:rsidRPr="00DD7887" w:rsidRDefault="00CF4408" w:rsidP="00F25D7D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DD7887">
        <w:rPr>
          <w:rFonts w:ascii="Trebuchet MS" w:hAnsi="Trebuchet MS"/>
          <w:sz w:val="20"/>
          <w:szCs w:val="20"/>
        </w:rPr>
        <w:t>bilo kakve posljedice koje učesnici mogu pretrpjeti zbog učestvovanja u nagradnoj igri na koje Organizator i Klijent nemaju uticaja i/ili</w:t>
      </w:r>
      <w:r w:rsidR="00FB63E0" w:rsidRPr="00DD7887">
        <w:rPr>
          <w:rFonts w:ascii="Trebuchet MS" w:hAnsi="Trebuchet MS"/>
          <w:sz w:val="20"/>
          <w:szCs w:val="20"/>
          <w:lang w:val="hr-HR"/>
        </w:rPr>
        <w:t>,</w:t>
      </w:r>
    </w:p>
    <w:p w14:paraId="664E2D3C" w14:textId="027FEC5B" w:rsidR="00CF4408" w:rsidRPr="00DD7887" w:rsidRDefault="00CF4408" w:rsidP="00F25D7D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DD7887">
        <w:rPr>
          <w:rFonts w:ascii="Trebuchet MS" w:hAnsi="Trebuchet MS"/>
          <w:sz w:val="20"/>
          <w:szCs w:val="20"/>
        </w:rPr>
        <w:t>bilo kakve posljedice kod korištenja nagrade</w:t>
      </w:r>
      <w:r w:rsidR="00FB63E0" w:rsidRPr="00DD7887">
        <w:rPr>
          <w:rFonts w:ascii="Trebuchet MS" w:hAnsi="Trebuchet MS"/>
          <w:sz w:val="20"/>
          <w:szCs w:val="20"/>
          <w:lang w:val="hr-HR"/>
        </w:rPr>
        <w:t>,</w:t>
      </w:r>
    </w:p>
    <w:p w14:paraId="074415C0" w14:textId="170E630D" w:rsidR="000C1A82" w:rsidRPr="00DD7887" w:rsidRDefault="000C1A82" w:rsidP="00F25D7D">
      <w:pPr>
        <w:pStyle w:val="ListParagraph"/>
        <w:numPr>
          <w:ilvl w:val="0"/>
          <w:numId w:val="4"/>
        </w:numPr>
        <w:jc w:val="both"/>
        <w:rPr>
          <w:rFonts w:ascii="Trebuchet MS" w:hAnsi="Trebuchet MS"/>
          <w:sz w:val="20"/>
          <w:szCs w:val="20"/>
        </w:rPr>
      </w:pPr>
      <w:r w:rsidRPr="00DD7887">
        <w:rPr>
          <w:rFonts w:ascii="Trebuchet MS" w:hAnsi="Trebuchet MS"/>
          <w:sz w:val="20"/>
          <w:szCs w:val="20"/>
          <w:lang w:val="hr-HR"/>
        </w:rPr>
        <w:t xml:space="preserve">Nemogućnost korištenja nagrade unutar perioda </w:t>
      </w:r>
      <w:proofErr w:type="spellStart"/>
      <w:r w:rsidRPr="00DD7887">
        <w:rPr>
          <w:rFonts w:ascii="Trebuchet MS" w:hAnsi="Trebuchet MS"/>
          <w:sz w:val="20"/>
          <w:szCs w:val="20"/>
          <w:lang w:val="hr-HR"/>
        </w:rPr>
        <w:t>definisanog</w:t>
      </w:r>
      <w:proofErr w:type="spellEnd"/>
      <w:r w:rsidRPr="00DD7887">
        <w:rPr>
          <w:rFonts w:ascii="Trebuchet MS" w:hAnsi="Trebuchet MS"/>
          <w:sz w:val="20"/>
          <w:szCs w:val="20"/>
          <w:lang w:val="hr-HR"/>
        </w:rPr>
        <w:t xml:space="preserve"> u članu 6. ovog pravilnika.</w:t>
      </w:r>
    </w:p>
    <w:p w14:paraId="51E87D3A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5F18E9DE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10. RJEŠAVANJE SPOROVA</w:t>
      </w:r>
    </w:p>
    <w:p w14:paraId="59D0D4A5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3B7AA678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Svi eventualni sporovi između Organizatora i učesnika u ovoj nagradnoj igri će se rješavati sporazumno, a u slučaju da se nastali spor ne može riješiti sporazumno, određuje se nadležnost suda u Sarajevu.</w:t>
      </w:r>
    </w:p>
    <w:p w14:paraId="6B510BFA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1F45737A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11. OTKAZIVANJE</w:t>
      </w:r>
    </w:p>
    <w:p w14:paraId="466BDA53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32A3752D" w14:textId="7F2EA531" w:rsidR="00CF4408" w:rsidRPr="0000309D" w:rsidRDefault="00CF4408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 w:rsidRPr="00065182">
        <w:rPr>
          <w:rFonts w:ascii="Trebuchet MS" w:hAnsi="Trebuchet MS"/>
          <w:sz w:val="20"/>
          <w:szCs w:val="20"/>
        </w:rPr>
        <w:t>Organizator ima pravo da jednostrano otkaže nagradnu igru u bilo kojoj fazi</w:t>
      </w:r>
      <w:r w:rsidR="0000309D">
        <w:rPr>
          <w:rFonts w:ascii="Trebuchet MS" w:hAnsi="Trebuchet MS"/>
          <w:sz w:val="20"/>
          <w:szCs w:val="20"/>
          <w:lang w:val="hr-HR"/>
        </w:rPr>
        <w:t xml:space="preserve"> uz prethodno odobrenje i </w:t>
      </w:r>
      <w:proofErr w:type="spellStart"/>
      <w:r w:rsidR="0000309D">
        <w:rPr>
          <w:rFonts w:ascii="Trebuchet MS" w:hAnsi="Trebuchet MS"/>
          <w:sz w:val="20"/>
          <w:szCs w:val="20"/>
          <w:lang w:val="hr-HR"/>
        </w:rPr>
        <w:t>saglasnost</w:t>
      </w:r>
      <w:proofErr w:type="spellEnd"/>
      <w:r w:rsidR="0000309D">
        <w:rPr>
          <w:rFonts w:ascii="Trebuchet MS" w:hAnsi="Trebuchet MS"/>
          <w:sz w:val="20"/>
          <w:szCs w:val="20"/>
          <w:lang w:val="hr-HR"/>
        </w:rPr>
        <w:t xml:space="preserve"> Federalnog </w:t>
      </w:r>
      <w:proofErr w:type="spellStart"/>
      <w:r w:rsidR="0000309D">
        <w:rPr>
          <w:rFonts w:ascii="Trebuchet MS" w:hAnsi="Trebuchet MS"/>
          <w:sz w:val="20"/>
          <w:szCs w:val="20"/>
          <w:lang w:val="hr-HR"/>
        </w:rPr>
        <w:t>ministartsva</w:t>
      </w:r>
      <w:proofErr w:type="spellEnd"/>
      <w:r w:rsidR="0000309D">
        <w:rPr>
          <w:rFonts w:ascii="Trebuchet MS" w:hAnsi="Trebuchet MS"/>
          <w:sz w:val="20"/>
          <w:szCs w:val="20"/>
          <w:lang w:val="hr-HR"/>
        </w:rPr>
        <w:t xml:space="preserve"> </w:t>
      </w:r>
      <w:proofErr w:type="spellStart"/>
      <w:r w:rsidR="0000309D">
        <w:rPr>
          <w:rFonts w:ascii="Trebuchet MS" w:hAnsi="Trebuchet MS"/>
          <w:sz w:val="20"/>
          <w:szCs w:val="20"/>
          <w:lang w:val="hr-HR"/>
        </w:rPr>
        <w:t>finansija</w:t>
      </w:r>
      <w:proofErr w:type="spellEnd"/>
      <w:r w:rsidRPr="00065182">
        <w:rPr>
          <w:rFonts w:ascii="Trebuchet MS" w:hAnsi="Trebuchet MS"/>
          <w:sz w:val="20"/>
          <w:szCs w:val="20"/>
        </w:rPr>
        <w:t>, uz obavještenje ukoliko bi došlo do materijalne povrede ili zloupotrebe Pravila ili događaja koji imaju karakter više sile. Ukoliko bi nastala neka od navedenih okolnosti, izvlačenje i distribucija nagrada će biti odmah obustavljeni jednostranom odlukom Organizatora, neovisno o potrebi za njenim eventualnim objavljivanjem. U tom slučaju neće se nadoknaditi troškovi, direktna ili indirektna šteta učesnicima u nagradnoj igri, niti će se nagradna igra održati. Opoziv nagradne igre se objavljuje u istim dnevnim novinama u kojima je nagradna igra objavljena.</w:t>
      </w:r>
    </w:p>
    <w:p w14:paraId="43D2FCB7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1035C942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12.OSTALE ODREDBE</w:t>
      </w:r>
    </w:p>
    <w:p w14:paraId="7A76951B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560E7EAA" w14:textId="0424EA91" w:rsidR="00CF4408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Odluke Organizatora nagradne igre, za sva pitanja vezana uz nagradnu igru, su konačne i vrijede za sve učesnike.</w:t>
      </w:r>
    </w:p>
    <w:p w14:paraId="17477D57" w14:textId="77777777" w:rsidR="00D1355B" w:rsidRPr="00065182" w:rsidRDefault="00D1355B" w:rsidP="00EA316F">
      <w:pPr>
        <w:jc w:val="both"/>
        <w:rPr>
          <w:rFonts w:ascii="Trebuchet MS" w:hAnsi="Trebuchet MS"/>
          <w:sz w:val="20"/>
          <w:szCs w:val="20"/>
        </w:rPr>
      </w:pPr>
    </w:p>
    <w:p w14:paraId="051E3600" w14:textId="2CA04314" w:rsidR="00CF4408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 xml:space="preserve">Organizator nagradne igre zadržava pravo izmjena ovih pravila ako to zahtijevaju pravni, tehnički ili komercijalni razlozi. O svim eventualnim promjenama pravila učesnici će biti obaviješteni objavom na web stranici Klijenta. </w:t>
      </w:r>
    </w:p>
    <w:p w14:paraId="1B3A3341" w14:textId="77777777" w:rsidR="00D1355B" w:rsidRPr="00065182" w:rsidRDefault="00D1355B" w:rsidP="00EA316F">
      <w:pPr>
        <w:jc w:val="both"/>
        <w:rPr>
          <w:rFonts w:ascii="Trebuchet MS" w:hAnsi="Trebuchet MS"/>
          <w:sz w:val="20"/>
          <w:szCs w:val="20"/>
        </w:rPr>
      </w:pPr>
    </w:p>
    <w:p w14:paraId="730A433D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Nastavak učestvovanja u nagradnoj igri nakon objave eventualnih promjena pravila znači da učesnik prihvata i slaže se s promjenama.</w:t>
      </w:r>
    </w:p>
    <w:p w14:paraId="6BC25F90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1AD90071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14. ZVANIČNA PRAVILA NAGRADNE IGRE</w:t>
      </w:r>
    </w:p>
    <w:p w14:paraId="11F29C89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236BF110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Učešćem u nagradnoj igri učesnici prihvataju navedena zvanična pravila.</w:t>
      </w:r>
    </w:p>
    <w:p w14:paraId="004FD005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</w:p>
    <w:p w14:paraId="10EC0265" w14:textId="77777777" w:rsidR="00CF4408" w:rsidRPr="00065182" w:rsidRDefault="00CF4408" w:rsidP="00EA316F">
      <w:pPr>
        <w:jc w:val="both"/>
        <w:rPr>
          <w:rFonts w:ascii="Trebuchet MS" w:hAnsi="Trebuchet MS"/>
          <w:sz w:val="20"/>
          <w:szCs w:val="20"/>
        </w:rPr>
      </w:pPr>
      <w:r w:rsidRPr="00065182">
        <w:rPr>
          <w:rFonts w:ascii="Trebuchet MS" w:hAnsi="Trebuchet MS"/>
          <w:sz w:val="20"/>
          <w:szCs w:val="20"/>
        </w:rPr>
        <w:t>Odluke Organizatora donesene prema Pravilima o provođenju nagradne igre konačne su i obavezujuće za sve učesnike.</w:t>
      </w:r>
    </w:p>
    <w:p w14:paraId="24ADA233" w14:textId="77777777" w:rsidR="00D351DA" w:rsidRDefault="00D351DA" w:rsidP="00EA316F">
      <w:pPr>
        <w:jc w:val="both"/>
        <w:rPr>
          <w:rFonts w:ascii="Trebuchet MS" w:hAnsi="Trebuchet MS"/>
          <w:sz w:val="20"/>
          <w:szCs w:val="20"/>
        </w:rPr>
      </w:pPr>
    </w:p>
    <w:p w14:paraId="6A875BA4" w14:textId="1C1667EF" w:rsidR="0082352F" w:rsidRDefault="0082352F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Datum: </w:t>
      </w:r>
      <w:r w:rsidR="00DD7887">
        <w:rPr>
          <w:rFonts w:ascii="Trebuchet MS" w:hAnsi="Trebuchet MS"/>
          <w:sz w:val="20"/>
          <w:szCs w:val="20"/>
          <w:lang w:val="hr-HR"/>
        </w:rPr>
        <w:t>05</w:t>
      </w:r>
      <w:r>
        <w:rPr>
          <w:rFonts w:ascii="Trebuchet MS" w:hAnsi="Trebuchet MS"/>
          <w:sz w:val="20"/>
          <w:szCs w:val="20"/>
          <w:lang w:val="hr-HR"/>
        </w:rPr>
        <w:t>.</w:t>
      </w:r>
      <w:r w:rsidR="00DD7887">
        <w:rPr>
          <w:rFonts w:ascii="Trebuchet MS" w:hAnsi="Trebuchet MS"/>
          <w:sz w:val="20"/>
          <w:szCs w:val="20"/>
          <w:lang w:val="hr-HR"/>
        </w:rPr>
        <w:t>10</w:t>
      </w:r>
      <w:r>
        <w:rPr>
          <w:rFonts w:ascii="Trebuchet MS" w:hAnsi="Trebuchet MS"/>
          <w:sz w:val="20"/>
          <w:szCs w:val="20"/>
          <w:lang w:val="hr-HR"/>
        </w:rPr>
        <w:t>.202</w:t>
      </w:r>
      <w:r w:rsidR="00DA65DD">
        <w:rPr>
          <w:rFonts w:ascii="Trebuchet MS" w:hAnsi="Trebuchet MS"/>
          <w:sz w:val="20"/>
          <w:szCs w:val="20"/>
          <w:lang w:val="hr-HR"/>
        </w:rPr>
        <w:t>3</w:t>
      </w:r>
      <w:r>
        <w:rPr>
          <w:rFonts w:ascii="Trebuchet MS" w:hAnsi="Trebuchet MS"/>
          <w:sz w:val="20"/>
          <w:szCs w:val="20"/>
          <w:lang w:val="hr-HR"/>
        </w:rPr>
        <w:t>. godine</w:t>
      </w:r>
      <w:r w:rsidR="000C1309">
        <w:rPr>
          <w:rFonts w:ascii="Trebuchet MS" w:hAnsi="Trebuchet MS"/>
          <w:sz w:val="20"/>
          <w:szCs w:val="20"/>
          <w:lang w:val="hr-HR"/>
        </w:rPr>
        <w:t>.</w:t>
      </w:r>
    </w:p>
    <w:p w14:paraId="6E195B91" w14:textId="6C3E8AD1" w:rsidR="0082352F" w:rsidRDefault="0082352F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Broj protokola: </w:t>
      </w:r>
      <w:r w:rsidR="000C1309">
        <w:rPr>
          <w:rFonts w:ascii="Trebuchet MS" w:hAnsi="Trebuchet MS"/>
          <w:sz w:val="20"/>
          <w:szCs w:val="20"/>
          <w:lang w:val="hr-HR"/>
        </w:rPr>
        <w:t>14-I/23</w:t>
      </w:r>
    </w:p>
    <w:p w14:paraId="6DEE9E5E" w14:textId="77777777" w:rsidR="00D351DA" w:rsidRDefault="00D351DA" w:rsidP="00D351DA">
      <w:pPr>
        <w:jc w:val="both"/>
        <w:rPr>
          <w:rFonts w:ascii="Trebuchet MS" w:hAnsi="Trebuchet MS"/>
          <w:sz w:val="20"/>
          <w:szCs w:val="20"/>
        </w:rPr>
      </w:pPr>
    </w:p>
    <w:p w14:paraId="763E6A84" w14:textId="23653F41" w:rsidR="00D351DA" w:rsidRPr="00D351DA" w:rsidRDefault="00D351DA" w:rsidP="00D351DA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Rješenje Federalnog ministarstva </w:t>
      </w:r>
      <w:proofErr w:type="spellStart"/>
      <w:r>
        <w:rPr>
          <w:rFonts w:ascii="Trebuchet MS" w:hAnsi="Trebuchet MS"/>
          <w:sz w:val="20"/>
          <w:szCs w:val="20"/>
          <w:lang w:val="hr-HR"/>
        </w:rPr>
        <w:t>finansija</w:t>
      </w:r>
      <w:proofErr w:type="spellEnd"/>
      <w:r>
        <w:rPr>
          <w:rFonts w:ascii="Trebuchet MS" w:hAnsi="Trebuchet MS"/>
          <w:sz w:val="20"/>
          <w:szCs w:val="20"/>
          <w:lang w:val="hr-HR"/>
        </w:rPr>
        <w:t xml:space="preserve"> broj</w:t>
      </w:r>
      <w:r w:rsidR="0024691A">
        <w:rPr>
          <w:rFonts w:ascii="Trebuchet MS" w:hAnsi="Trebuchet MS"/>
          <w:sz w:val="20"/>
          <w:szCs w:val="20"/>
          <w:lang w:val="hr-HR"/>
        </w:rPr>
        <w:t>:</w:t>
      </w:r>
      <w:r>
        <w:rPr>
          <w:rFonts w:ascii="Trebuchet MS" w:hAnsi="Trebuchet MS"/>
          <w:sz w:val="20"/>
          <w:szCs w:val="20"/>
          <w:lang w:val="hr-HR"/>
        </w:rPr>
        <w:t xml:space="preserve"> </w:t>
      </w:r>
      <w:r w:rsidR="0024691A" w:rsidRPr="0024691A">
        <w:rPr>
          <w:rFonts w:ascii="Trebuchet MS" w:hAnsi="Trebuchet MS"/>
          <w:sz w:val="20"/>
          <w:szCs w:val="20"/>
          <w:lang w:val="en-GB"/>
        </w:rPr>
        <w:t xml:space="preserve">UP-05-12-1-1067/23 </w:t>
      </w:r>
      <w:proofErr w:type="spellStart"/>
      <w:r w:rsidR="0024691A" w:rsidRPr="0024691A">
        <w:rPr>
          <w:rFonts w:ascii="Trebuchet MS" w:hAnsi="Trebuchet MS"/>
          <w:sz w:val="20"/>
          <w:szCs w:val="20"/>
          <w:lang w:val="en-GB"/>
        </w:rPr>
        <w:t>od</w:t>
      </w:r>
      <w:proofErr w:type="spellEnd"/>
      <w:r w:rsidR="0024691A" w:rsidRPr="0024691A">
        <w:rPr>
          <w:rFonts w:ascii="Trebuchet MS" w:hAnsi="Trebuchet MS"/>
          <w:sz w:val="20"/>
          <w:szCs w:val="20"/>
          <w:lang w:val="en-GB"/>
        </w:rPr>
        <w:t xml:space="preserve"> 09.10.2023. </w:t>
      </w:r>
      <w:proofErr w:type="spellStart"/>
      <w:r w:rsidR="0024691A" w:rsidRPr="0024691A">
        <w:rPr>
          <w:rFonts w:ascii="Trebuchet MS" w:hAnsi="Trebuchet MS"/>
          <w:sz w:val="20"/>
          <w:szCs w:val="20"/>
          <w:lang w:val="en-GB"/>
        </w:rPr>
        <w:t>godine</w:t>
      </w:r>
      <w:proofErr w:type="spellEnd"/>
      <w:r w:rsidR="0024691A">
        <w:rPr>
          <w:rFonts w:ascii="Trebuchet MS" w:hAnsi="Trebuchet MS"/>
          <w:sz w:val="20"/>
          <w:szCs w:val="20"/>
          <w:lang w:val="en-GB"/>
        </w:rPr>
        <w:t>.</w:t>
      </w:r>
    </w:p>
    <w:p w14:paraId="542015BC" w14:textId="0D4ECEEE" w:rsidR="00D351DA" w:rsidRPr="0082352F" w:rsidRDefault="00D351DA" w:rsidP="00EA316F">
      <w:pPr>
        <w:jc w:val="both"/>
        <w:rPr>
          <w:rFonts w:ascii="Trebuchet MS" w:hAnsi="Trebuchet MS"/>
          <w:sz w:val="20"/>
          <w:szCs w:val="20"/>
          <w:lang w:val="hr-HR"/>
        </w:rPr>
      </w:pPr>
      <w:r>
        <w:rPr>
          <w:rFonts w:ascii="Trebuchet MS" w:hAnsi="Trebuchet MS"/>
          <w:sz w:val="20"/>
          <w:szCs w:val="20"/>
          <w:lang w:val="hr-HR"/>
        </w:rPr>
        <w:t xml:space="preserve">Sarajevo, </w:t>
      </w:r>
      <w:r w:rsidR="0024691A">
        <w:rPr>
          <w:rFonts w:ascii="Trebuchet MS" w:hAnsi="Trebuchet MS"/>
          <w:sz w:val="20"/>
          <w:szCs w:val="20"/>
          <w:lang w:val="hr-HR"/>
        </w:rPr>
        <w:t>09.10.2023.</w:t>
      </w:r>
    </w:p>
    <w:sectPr w:rsidR="00D351DA" w:rsidRPr="00823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3B4"/>
    <w:multiLevelType w:val="hybridMultilevel"/>
    <w:tmpl w:val="41D63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80426"/>
    <w:multiLevelType w:val="hybridMultilevel"/>
    <w:tmpl w:val="AD0AE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B0B76"/>
    <w:multiLevelType w:val="hybridMultilevel"/>
    <w:tmpl w:val="AC9A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67934"/>
    <w:multiLevelType w:val="hybridMultilevel"/>
    <w:tmpl w:val="07FC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25C9E"/>
    <w:multiLevelType w:val="hybridMultilevel"/>
    <w:tmpl w:val="4120E3DA"/>
    <w:lvl w:ilvl="0" w:tplc="B442FB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5278B"/>
    <w:multiLevelType w:val="hybridMultilevel"/>
    <w:tmpl w:val="5870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30741">
    <w:abstractNumId w:val="4"/>
  </w:num>
  <w:num w:numId="2" w16cid:durableId="159278871">
    <w:abstractNumId w:val="2"/>
  </w:num>
  <w:num w:numId="3" w16cid:durableId="493840760">
    <w:abstractNumId w:val="5"/>
  </w:num>
  <w:num w:numId="4" w16cid:durableId="1166238487">
    <w:abstractNumId w:val="1"/>
  </w:num>
  <w:num w:numId="5" w16cid:durableId="1000085892">
    <w:abstractNumId w:val="0"/>
  </w:num>
  <w:num w:numId="6" w16cid:durableId="171070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08"/>
    <w:rsid w:val="0000309D"/>
    <w:rsid w:val="000541DD"/>
    <w:rsid w:val="00065182"/>
    <w:rsid w:val="0007525E"/>
    <w:rsid w:val="000C1309"/>
    <w:rsid w:val="000C1A82"/>
    <w:rsid w:val="000E36F4"/>
    <w:rsid w:val="00103BD2"/>
    <w:rsid w:val="001652DF"/>
    <w:rsid w:val="00165668"/>
    <w:rsid w:val="00182447"/>
    <w:rsid w:val="001C6B7A"/>
    <w:rsid w:val="001D1C97"/>
    <w:rsid w:val="001D2C8B"/>
    <w:rsid w:val="00242F93"/>
    <w:rsid w:val="0024691A"/>
    <w:rsid w:val="0025054B"/>
    <w:rsid w:val="003047A6"/>
    <w:rsid w:val="003175F1"/>
    <w:rsid w:val="003B0953"/>
    <w:rsid w:val="003D2201"/>
    <w:rsid w:val="0040751E"/>
    <w:rsid w:val="00427FE7"/>
    <w:rsid w:val="00447881"/>
    <w:rsid w:val="00487762"/>
    <w:rsid w:val="004A4847"/>
    <w:rsid w:val="004F451B"/>
    <w:rsid w:val="0053259A"/>
    <w:rsid w:val="005E6BEE"/>
    <w:rsid w:val="006207F0"/>
    <w:rsid w:val="006934BB"/>
    <w:rsid w:val="006A5FEC"/>
    <w:rsid w:val="0074190C"/>
    <w:rsid w:val="0076534D"/>
    <w:rsid w:val="00781FF3"/>
    <w:rsid w:val="00784AEB"/>
    <w:rsid w:val="00790F21"/>
    <w:rsid w:val="0079285B"/>
    <w:rsid w:val="007D05F9"/>
    <w:rsid w:val="007F0210"/>
    <w:rsid w:val="0082352F"/>
    <w:rsid w:val="008A095B"/>
    <w:rsid w:val="008D06B2"/>
    <w:rsid w:val="008D1F75"/>
    <w:rsid w:val="009375D8"/>
    <w:rsid w:val="009A4F8F"/>
    <w:rsid w:val="009B20B5"/>
    <w:rsid w:val="009E0AFC"/>
    <w:rsid w:val="00A57955"/>
    <w:rsid w:val="00A74916"/>
    <w:rsid w:val="00AB01FF"/>
    <w:rsid w:val="00B25338"/>
    <w:rsid w:val="00B25C76"/>
    <w:rsid w:val="00B31639"/>
    <w:rsid w:val="00B34305"/>
    <w:rsid w:val="00BC011A"/>
    <w:rsid w:val="00C07003"/>
    <w:rsid w:val="00C534EB"/>
    <w:rsid w:val="00C81F4A"/>
    <w:rsid w:val="00CF4408"/>
    <w:rsid w:val="00CF5822"/>
    <w:rsid w:val="00D1355B"/>
    <w:rsid w:val="00D203B0"/>
    <w:rsid w:val="00D351DA"/>
    <w:rsid w:val="00D56782"/>
    <w:rsid w:val="00D81C2F"/>
    <w:rsid w:val="00DA3496"/>
    <w:rsid w:val="00DA65DD"/>
    <w:rsid w:val="00DB3F7B"/>
    <w:rsid w:val="00DD7887"/>
    <w:rsid w:val="00DE44EA"/>
    <w:rsid w:val="00DF6682"/>
    <w:rsid w:val="00DF7F32"/>
    <w:rsid w:val="00E06D08"/>
    <w:rsid w:val="00E16F78"/>
    <w:rsid w:val="00E32BE7"/>
    <w:rsid w:val="00EA316F"/>
    <w:rsid w:val="00F25D7D"/>
    <w:rsid w:val="00F9641F"/>
    <w:rsid w:val="00F96C3F"/>
    <w:rsid w:val="00F974A2"/>
    <w:rsid w:val="00FA0DC2"/>
    <w:rsid w:val="00FB63E0"/>
    <w:rsid w:val="00FD08FB"/>
    <w:rsid w:val="00FF3CDE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23348B"/>
  <w15:chartTrackingRefBased/>
  <w15:docId w15:val="{BDFCAF95-1272-8D45-84B2-B9CDBEA1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1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047A6"/>
    <w:pPr>
      <w:ind w:left="720"/>
      <w:contextualSpacing/>
    </w:pPr>
  </w:style>
  <w:style w:type="table" w:styleId="TableGrid">
    <w:name w:val="Table Grid"/>
    <w:basedOn w:val="TableNormal"/>
    <w:uiPriority w:val="39"/>
    <w:rsid w:val="00DF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2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058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36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tagram.com/asabankadd/" TargetMode="External"/><Relationship Id="rId5" Type="http://schemas.openxmlformats.org/officeDocument/2006/relationships/hyperlink" Target="https://www.facebook.com/asaba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Lindov</dc:creator>
  <cp:keywords/>
  <dc:description/>
  <cp:lastModifiedBy>Adnan Hadzimehic</cp:lastModifiedBy>
  <cp:revision>39</cp:revision>
  <cp:lastPrinted>2023-10-04T13:14:00Z</cp:lastPrinted>
  <dcterms:created xsi:type="dcterms:W3CDTF">2023-08-08T13:31:00Z</dcterms:created>
  <dcterms:modified xsi:type="dcterms:W3CDTF">2023-10-16T09:56:00Z</dcterms:modified>
</cp:coreProperties>
</file>